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1B6" w:rsidRDefault="004461B6" w:rsidP="004461B6">
      <w:pPr>
        <w:pStyle w:val="Ttulo1"/>
        <w:numPr>
          <w:ilvl w:val="0"/>
          <w:numId w:val="1"/>
        </w:numPr>
        <w:shd w:val="clear" w:color="auto" w:fill="FFFFFF"/>
        <w:spacing w:before="0" w:after="0"/>
        <w:jc w:val="center"/>
        <w:textAlignment w:val="baseline"/>
        <w:rPr>
          <w:rFonts w:ascii="Arial" w:hAnsi="Arial" w:cs="Arial"/>
          <w:caps/>
          <w:color w:val="FF0000"/>
          <w:sz w:val="28"/>
          <w:szCs w:val="28"/>
        </w:rPr>
      </w:pPr>
      <w:r>
        <w:rPr>
          <w:rFonts w:ascii="Arial" w:hAnsi="Arial" w:cs="Arial"/>
          <w:caps/>
          <w:color w:val="202020"/>
          <w:sz w:val="28"/>
          <w:szCs w:val="28"/>
        </w:rPr>
        <w:t>13ª MOSTRA DE INICIAÇÃO CIENTÍFICA</w:t>
      </w:r>
    </w:p>
    <w:p w:rsidR="004461B6" w:rsidRDefault="004461B6" w:rsidP="0096447D">
      <w:pPr>
        <w:pStyle w:val="SemEspaamen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B5A42" w:rsidRPr="003A47B0" w:rsidRDefault="003A47B0" w:rsidP="0096447D">
      <w:pPr>
        <w:pStyle w:val="SemEspaamen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Bioconservante </w:t>
      </w:r>
      <w:r w:rsidRPr="003A47B0">
        <w:rPr>
          <w:rFonts w:ascii="Arial" w:hAnsi="Arial" w:cs="Arial"/>
          <w:b/>
          <w:sz w:val="24"/>
          <w:szCs w:val="24"/>
          <w:shd w:val="clear" w:color="auto" w:fill="FFFFFF"/>
        </w:rPr>
        <w:t>biologicamente ativ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o</w:t>
      </w:r>
      <w:r w:rsidRPr="003A47B0">
        <w:rPr>
          <w:rFonts w:ascii="Arial" w:hAnsi="Arial" w:cs="Arial"/>
          <w:b/>
          <w:sz w:val="24"/>
          <w:szCs w:val="24"/>
          <w:shd w:val="clear" w:color="auto" w:fill="FFFFFF"/>
        </w:rPr>
        <w:t xml:space="preserve"> contra </w:t>
      </w:r>
      <w:r w:rsidRPr="004461B6">
        <w:rPr>
          <w:rFonts w:ascii="Arial" w:hAnsi="Arial" w:cs="Arial"/>
          <w:b/>
          <w:i/>
          <w:sz w:val="24"/>
          <w:szCs w:val="24"/>
          <w:shd w:val="clear" w:color="auto" w:fill="FFFFFF"/>
        </w:rPr>
        <w:t>S</w:t>
      </w:r>
      <w:r w:rsidR="00186BC8">
        <w:rPr>
          <w:rFonts w:ascii="Arial" w:hAnsi="Arial" w:cs="Arial"/>
          <w:b/>
          <w:i/>
          <w:sz w:val="24"/>
          <w:szCs w:val="24"/>
          <w:shd w:val="clear" w:color="auto" w:fill="FFFFFF"/>
        </w:rPr>
        <w:t>taphylococcus</w:t>
      </w:r>
      <w:r w:rsidRPr="004461B6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aures </w:t>
      </w:r>
      <w:r w:rsidRPr="003A47B0">
        <w:rPr>
          <w:rFonts w:ascii="Arial" w:hAnsi="Arial" w:cs="Arial"/>
          <w:b/>
          <w:sz w:val="24"/>
          <w:szCs w:val="24"/>
          <w:shd w:val="clear" w:color="auto" w:fill="FFFFFF"/>
        </w:rPr>
        <w:t xml:space="preserve">e </w:t>
      </w:r>
      <w:r w:rsidRPr="004461B6">
        <w:rPr>
          <w:rFonts w:ascii="Arial" w:hAnsi="Arial" w:cs="Arial"/>
          <w:b/>
          <w:i/>
          <w:sz w:val="24"/>
          <w:szCs w:val="24"/>
          <w:shd w:val="clear" w:color="auto" w:fill="FFFFFF"/>
        </w:rPr>
        <w:t>E</w:t>
      </w:r>
      <w:r w:rsidR="00186BC8">
        <w:rPr>
          <w:rFonts w:ascii="Arial" w:hAnsi="Arial" w:cs="Arial"/>
          <w:b/>
          <w:i/>
          <w:sz w:val="24"/>
          <w:szCs w:val="24"/>
          <w:shd w:val="clear" w:color="auto" w:fill="FFFFFF"/>
        </w:rPr>
        <w:t>scherichia</w:t>
      </w:r>
      <w:r w:rsidRPr="004461B6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coli</w:t>
      </w:r>
      <w:r w:rsidRPr="003A47B0">
        <w:rPr>
          <w:rFonts w:ascii="Arial" w:hAnsi="Arial" w:cs="Arial"/>
          <w:b/>
          <w:sz w:val="24"/>
          <w:szCs w:val="24"/>
          <w:shd w:val="clear" w:color="auto" w:fill="FFFFFF"/>
        </w:rPr>
        <w:t>.</w:t>
      </w:r>
    </w:p>
    <w:p w:rsidR="00D72D23" w:rsidRPr="00F32121" w:rsidRDefault="00D72D23" w:rsidP="00D72D23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</w:p>
    <w:p w:rsidR="00384CA8" w:rsidRPr="006807EA" w:rsidRDefault="00216F5E" w:rsidP="00FA2F6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Um </w:t>
      </w:r>
      <w:r w:rsidR="00067874">
        <w:rPr>
          <w:rFonts w:ascii="Arial" w:hAnsi="Arial" w:cs="Arial"/>
          <w:color w:val="000000"/>
          <w:sz w:val="24"/>
          <w:szCs w:val="24"/>
          <w:shd w:val="clear" w:color="auto" w:fill="FFFFFF"/>
        </w:rPr>
        <w:t>dos grandes desafios do setor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4349C2">
        <w:rPr>
          <w:rFonts w:ascii="Arial" w:hAnsi="Arial" w:cs="Arial"/>
          <w:color w:val="000000"/>
          <w:sz w:val="24"/>
          <w:szCs w:val="24"/>
          <w:shd w:val="clear" w:color="auto" w:fill="FFFFFF"/>
        </w:rPr>
        <w:t>alimentício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atual</w:t>
      </w:r>
      <w:r w:rsidR="0006787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é sanar os anseios por alimentos </w:t>
      </w:r>
      <w:r w:rsidR="00067874" w:rsidRPr="00C8288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mais </w:t>
      </w:r>
      <w:r w:rsidR="00C82889">
        <w:rPr>
          <w:rFonts w:ascii="Arial" w:hAnsi="Arial" w:cs="Arial"/>
          <w:color w:val="000000"/>
          <w:sz w:val="24"/>
          <w:szCs w:val="24"/>
          <w:shd w:val="clear" w:color="auto" w:fill="FFFFFF"/>
        </w:rPr>
        <w:t>saudáveis e naturais</w:t>
      </w:r>
      <w:r w:rsidR="00D7751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livres de aditivos </w:t>
      </w:r>
      <w:r w:rsidR="004349C2">
        <w:rPr>
          <w:rFonts w:ascii="Arial" w:hAnsi="Arial" w:cs="Arial"/>
          <w:color w:val="000000"/>
          <w:sz w:val="24"/>
          <w:szCs w:val="24"/>
          <w:shd w:val="clear" w:color="auto" w:fill="FFFFFF"/>
        </w:rPr>
        <w:t>químicos</w:t>
      </w:r>
      <w:r w:rsidR="00D7751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</w:t>
      </w:r>
      <w:r w:rsidR="00C8288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que recebam </w:t>
      </w:r>
      <w:r w:rsidR="00D7751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tratamentos </w:t>
      </w:r>
      <w:r w:rsidR="004349C2">
        <w:rPr>
          <w:rFonts w:ascii="Arial" w:hAnsi="Arial" w:cs="Arial"/>
          <w:color w:val="000000"/>
          <w:sz w:val="24"/>
          <w:szCs w:val="24"/>
          <w:shd w:val="clear" w:color="auto" w:fill="FFFFFF"/>
        </w:rPr>
        <w:t>térmicos</w:t>
      </w:r>
      <w:r w:rsidR="00D7751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 garantam </w:t>
      </w:r>
      <w:r w:rsidR="00C82889">
        <w:rPr>
          <w:rFonts w:ascii="Arial" w:hAnsi="Arial" w:cs="Arial"/>
          <w:color w:val="000000"/>
          <w:sz w:val="24"/>
          <w:szCs w:val="24"/>
          <w:shd w:val="clear" w:color="auto" w:fill="FFFFFF"/>
        </w:rPr>
        <w:t>su</w:t>
      </w:r>
      <w:r w:rsidR="00D7751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qualidade e segurança </w:t>
      </w:r>
      <w:r w:rsidR="004349C2">
        <w:rPr>
          <w:rFonts w:ascii="Arial" w:hAnsi="Arial" w:cs="Arial"/>
          <w:color w:val="000000"/>
          <w:sz w:val="24"/>
          <w:szCs w:val="24"/>
          <w:shd w:val="clear" w:color="auto" w:fill="FFFFFF"/>
        </w:rPr>
        <w:t>microbiológica</w:t>
      </w:r>
      <w:r w:rsidR="00D7751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="004349C2">
        <w:rPr>
          <w:rFonts w:ascii="Arial" w:hAnsi="Arial" w:cs="Arial"/>
          <w:color w:val="000000"/>
          <w:sz w:val="24"/>
          <w:szCs w:val="24"/>
          <w:shd w:val="clear" w:color="auto" w:fill="FFFFFF"/>
        </w:rPr>
        <w:t>Dessa forma,</w:t>
      </w:r>
      <w:r w:rsidR="00D7751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aumenta o interesse por compostos naturais </w:t>
      </w:r>
      <w:r w:rsidR="00C8288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que assegurem e não alterem </w:t>
      </w:r>
      <w:r w:rsidR="00D7751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as </w:t>
      </w:r>
      <w:r w:rsidR="00E234FA">
        <w:rPr>
          <w:rFonts w:ascii="Arial" w:hAnsi="Arial" w:cs="Arial"/>
          <w:color w:val="000000"/>
          <w:sz w:val="24"/>
          <w:szCs w:val="24"/>
          <w:shd w:val="clear" w:color="auto" w:fill="FFFFFF"/>
        </w:rPr>
        <w:t>características</w:t>
      </w:r>
      <w:r w:rsidR="00D7751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 alimento</w:t>
      </w:r>
      <w:r w:rsidR="00C82889">
        <w:rPr>
          <w:rFonts w:ascii="Arial" w:hAnsi="Arial" w:cs="Arial"/>
          <w:color w:val="000000"/>
          <w:sz w:val="24"/>
          <w:szCs w:val="24"/>
          <w:shd w:val="clear" w:color="auto" w:fill="FFFFFF"/>
        </w:rPr>
        <w:t>, tornando-o próprio para consumo</w:t>
      </w:r>
      <w:r w:rsidR="00E234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="002716A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empenho em estudar </w:t>
      </w:r>
      <w:r w:rsidR="00186BC8">
        <w:rPr>
          <w:rFonts w:ascii="Arial" w:hAnsi="Arial" w:cs="Arial"/>
          <w:color w:val="000000"/>
          <w:sz w:val="24"/>
          <w:szCs w:val="24"/>
          <w:shd w:val="clear" w:color="auto" w:fill="FFFFFF"/>
        </w:rPr>
        <w:t>b</w:t>
      </w:r>
      <w:r w:rsidR="002716A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ioconservantes alimentares se </w:t>
      </w:r>
      <w:r w:rsidR="009730B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dá por sua capacidade de influenciar o desenvolvimento e a proliferação de bactérias e fungos. </w:t>
      </w:r>
      <w:r w:rsidR="002716A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objetivo deste estudo é investigar a </w:t>
      </w:r>
      <w:r w:rsidR="00F41C3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inibição de </w:t>
      </w:r>
      <w:r w:rsidR="002716AB">
        <w:rPr>
          <w:rFonts w:ascii="Arial" w:hAnsi="Arial" w:cs="Arial"/>
          <w:color w:val="000000"/>
          <w:sz w:val="24"/>
          <w:szCs w:val="24"/>
          <w:shd w:val="clear" w:color="auto" w:fill="FFFFFF"/>
        </w:rPr>
        <w:t>bactérias</w:t>
      </w:r>
      <w:r w:rsidR="00F41C3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2716AB">
        <w:rPr>
          <w:rFonts w:ascii="Arial" w:hAnsi="Arial" w:cs="Arial"/>
          <w:color w:val="000000"/>
          <w:sz w:val="24"/>
          <w:szCs w:val="24"/>
          <w:shd w:val="clear" w:color="auto" w:fill="FFFFFF"/>
        </w:rPr>
        <w:t>patogênicas</w:t>
      </w:r>
      <w:r w:rsidR="00F41C3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ao homem, </w:t>
      </w:r>
      <w:r w:rsidR="002716A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tais </w:t>
      </w:r>
      <w:r w:rsidR="00F41C3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como o </w:t>
      </w:r>
      <w:r w:rsidR="00F41C3D" w:rsidRPr="00384CA8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Staphylococcus aureus</w:t>
      </w:r>
      <w:r w:rsidR="00F41C3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a </w:t>
      </w:r>
      <w:r w:rsidR="00F41C3D" w:rsidRPr="00384CA8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Escherichia coli</w:t>
      </w:r>
      <w:r w:rsidR="00384C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2716A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pelo método de difusão em poços </w:t>
      </w:r>
      <w:r w:rsidR="00384CA8">
        <w:rPr>
          <w:rFonts w:ascii="Arial" w:hAnsi="Arial" w:cs="Arial"/>
          <w:color w:val="000000"/>
          <w:sz w:val="24"/>
          <w:szCs w:val="24"/>
          <w:shd w:val="clear" w:color="auto" w:fill="FFFFFF"/>
        </w:rPr>
        <w:t>por bacteriocinas produzidas po</w:t>
      </w:r>
      <w:r w:rsidR="002716AB">
        <w:rPr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="00384C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4461B6">
        <w:rPr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="00384C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epa de </w:t>
      </w:r>
      <w:r w:rsidR="002716AB">
        <w:rPr>
          <w:rFonts w:ascii="Arial" w:hAnsi="Arial" w:cs="Arial"/>
          <w:color w:val="000000"/>
          <w:sz w:val="24"/>
          <w:szCs w:val="24"/>
          <w:shd w:val="clear" w:color="auto" w:fill="FFFFFF"/>
        </w:rPr>
        <w:t>bactéria</w:t>
      </w:r>
      <w:r w:rsidR="00384C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ácido láctica, isolada de salame italia</w:t>
      </w:r>
      <w:r w:rsidR="002716AB">
        <w:rPr>
          <w:rFonts w:ascii="Arial" w:hAnsi="Arial" w:cs="Arial"/>
          <w:color w:val="000000"/>
          <w:sz w:val="24"/>
          <w:szCs w:val="24"/>
          <w:shd w:val="clear" w:color="auto" w:fill="FFFFFF"/>
        </w:rPr>
        <w:t>n</w:t>
      </w:r>
      <w:r w:rsidR="004D79A0">
        <w:rPr>
          <w:rFonts w:ascii="Arial" w:hAnsi="Arial" w:cs="Arial"/>
          <w:color w:val="000000"/>
          <w:sz w:val="24"/>
          <w:szCs w:val="24"/>
          <w:shd w:val="clear" w:color="auto" w:fill="FFFFFF"/>
        </w:rPr>
        <w:t>o</w:t>
      </w:r>
      <w:r w:rsidR="00384C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="004D79A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Para tanto, </w:t>
      </w:r>
      <w:r w:rsidR="00384C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as </w:t>
      </w:r>
      <w:r w:rsidR="004D79A0">
        <w:rPr>
          <w:rFonts w:ascii="Arial" w:hAnsi="Arial" w:cs="Arial"/>
          <w:color w:val="000000"/>
          <w:sz w:val="24"/>
          <w:szCs w:val="24"/>
          <w:shd w:val="clear" w:color="auto" w:fill="FFFFFF"/>
        </w:rPr>
        <w:t>bactérias</w:t>
      </w:r>
      <w:r w:rsidR="00384C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ácido láticas </w:t>
      </w:r>
      <w:r w:rsidR="004D79A0">
        <w:rPr>
          <w:rFonts w:ascii="Arial" w:hAnsi="Arial" w:cs="Arial"/>
          <w:color w:val="000000"/>
          <w:sz w:val="24"/>
          <w:szCs w:val="24"/>
          <w:shd w:val="clear" w:color="auto" w:fill="FFFFFF"/>
        </w:rPr>
        <w:t>(</w:t>
      </w:r>
      <w:r w:rsidR="00384CA8">
        <w:rPr>
          <w:rFonts w:ascii="Arial" w:hAnsi="Arial" w:cs="Arial"/>
          <w:color w:val="000000"/>
          <w:sz w:val="24"/>
          <w:szCs w:val="24"/>
          <w:shd w:val="clear" w:color="auto" w:fill="FFFFFF"/>
        </w:rPr>
        <w:t>previamente isoladas e criopreservadas</w:t>
      </w:r>
      <w:r w:rsidR="004D79A0">
        <w:rPr>
          <w:rFonts w:ascii="Arial" w:hAnsi="Arial" w:cs="Arial"/>
          <w:color w:val="000000"/>
          <w:sz w:val="24"/>
          <w:szCs w:val="24"/>
          <w:shd w:val="clear" w:color="auto" w:fill="FFFFFF"/>
        </w:rPr>
        <w:t>)</w:t>
      </w:r>
      <w:r w:rsidR="00384C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4D79A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foram </w:t>
      </w:r>
      <w:r w:rsidR="00384CA8">
        <w:rPr>
          <w:rFonts w:ascii="Arial" w:hAnsi="Arial" w:cs="Arial"/>
          <w:color w:val="000000"/>
          <w:sz w:val="24"/>
          <w:szCs w:val="24"/>
          <w:shd w:val="clear" w:color="auto" w:fill="FFFFFF"/>
        </w:rPr>
        <w:t>reativa</w:t>
      </w:r>
      <w:r w:rsidR="004D79A0">
        <w:rPr>
          <w:rFonts w:ascii="Arial" w:hAnsi="Arial" w:cs="Arial"/>
          <w:color w:val="000000"/>
          <w:sz w:val="24"/>
          <w:szCs w:val="24"/>
          <w:shd w:val="clear" w:color="auto" w:fill="FFFFFF"/>
        </w:rPr>
        <w:t>da</w:t>
      </w:r>
      <w:r w:rsidR="00384CA8">
        <w:rPr>
          <w:rFonts w:ascii="Arial" w:hAnsi="Arial" w:cs="Arial"/>
          <w:color w:val="000000"/>
          <w:sz w:val="24"/>
          <w:szCs w:val="24"/>
          <w:shd w:val="clear" w:color="auto" w:fill="FFFFFF"/>
        </w:rPr>
        <w:t>s e então preparado o inóculo em caldo MRS</w:t>
      </w:r>
      <w:r w:rsidR="004D79A0">
        <w:rPr>
          <w:rFonts w:ascii="Arial" w:hAnsi="Arial" w:cs="Arial"/>
          <w:color w:val="000000"/>
          <w:sz w:val="24"/>
          <w:szCs w:val="24"/>
          <w:shd w:val="clear" w:color="auto" w:fill="FFFFFF"/>
        </w:rPr>
        <w:t>, em estufa a 32°C e posteriormente</w:t>
      </w:r>
      <w:r w:rsidR="00384C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em shak</w:t>
      </w:r>
      <w:r w:rsidR="004D79A0">
        <w:rPr>
          <w:rFonts w:ascii="Arial" w:hAnsi="Arial" w:cs="Arial"/>
          <w:color w:val="000000"/>
          <w:sz w:val="24"/>
          <w:szCs w:val="24"/>
          <w:shd w:val="clear" w:color="auto" w:fill="FFFFFF"/>
        </w:rPr>
        <w:t>er</w:t>
      </w:r>
      <w:r w:rsidR="00384C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com agitação de 150 rpm na mesma temperatura.</w:t>
      </w:r>
      <w:r w:rsidR="00C8288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84CA8">
        <w:rPr>
          <w:rFonts w:ascii="Arial" w:hAnsi="Arial" w:cs="Arial"/>
          <w:color w:val="000000"/>
          <w:sz w:val="24"/>
          <w:szCs w:val="24"/>
          <w:shd w:val="clear" w:color="auto" w:fill="FFFFFF"/>
        </w:rPr>
        <w:t>Após a fermentação</w:t>
      </w:r>
      <w:r w:rsidR="004D79A0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384C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 extrato foi centrifugado a 5500 rpm</w:t>
      </w:r>
      <w:r w:rsidR="004D79A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por 15 minutos  a 4°C</w:t>
      </w:r>
      <w:r w:rsidR="00384C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4D79A0">
        <w:rPr>
          <w:rFonts w:ascii="Arial" w:hAnsi="Arial" w:cs="Arial"/>
          <w:color w:val="000000"/>
          <w:sz w:val="24"/>
          <w:szCs w:val="24"/>
          <w:shd w:val="clear" w:color="auto" w:fill="FFFFFF"/>
        </w:rPr>
        <w:t>desse processo</w:t>
      </w:r>
      <w:r w:rsidR="00384C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obte</w:t>
      </w:r>
      <w:r w:rsidR="009730BE">
        <w:rPr>
          <w:rFonts w:ascii="Arial" w:hAnsi="Arial" w:cs="Arial"/>
          <w:color w:val="000000"/>
          <w:sz w:val="24"/>
          <w:szCs w:val="24"/>
          <w:shd w:val="clear" w:color="auto" w:fill="FFFFFF"/>
        </w:rPr>
        <w:t>ve-se extrato livre de células</w:t>
      </w:r>
      <w:r w:rsidR="00384C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com </w:t>
      </w:r>
      <w:r w:rsidR="004D79A0">
        <w:rPr>
          <w:rFonts w:ascii="Arial" w:hAnsi="Arial" w:cs="Arial"/>
          <w:color w:val="000000"/>
          <w:sz w:val="24"/>
          <w:szCs w:val="24"/>
          <w:shd w:val="clear" w:color="auto" w:fill="FFFFFF"/>
        </w:rPr>
        <w:t>o qual foi feita</w:t>
      </w:r>
      <w:r w:rsidR="00384C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análise antimicrobiana </w:t>
      </w:r>
      <w:r w:rsidR="004D79A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pelo método de difusão em poços. Para esse procedimento, </w:t>
      </w:r>
      <w:r w:rsidR="002464F2" w:rsidRPr="006807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0,1 mL</w:t>
      </w:r>
      <w:r w:rsidR="00384C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cultura microbiana, a de interesse no experimento</w:t>
      </w:r>
      <w:r w:rsidR="001C25D3">
        <w:rPr>
          <w:rFonts w:ascii="Arial" w:hAnsi="Arial" w:cs="Arial"/>
          <w:color w:val="000000"/>
          <w:sz w:val="24"/>
          <w:szCs w:val="24"/>
          <w:shd w:val="clear" w:color="auto" w:fill="FFFFFF"/>
        </w:rPr>
        <w:t>, foi adicionada em</w:t>
      </w:r>
      <w:r w:rsidR="00034A4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placas de p</w:t>
      </w:r>
      <w:r w:rsidR="00384CA8">
        <w:rPr>
          <w:rFonts w:ascii="Arial" w:hAnsi="Arial" w:cs="Arial"/>
          <w:color w:val="000000"/>
          <w:sz w:val="24"/>
          <w:szCs w:val="24"/>
          <w:shd w:val="clear" w:color="auto" w:fill="FFFFFF"/>
        </w:rPr>
        <w:t>etri estéreis</w:t>
      </w:r>
      <w:r w:rsidR="001C25D3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384C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1C25D3">
        <w:rPr>
          <w:rFonts w:ascii="Arial" w:hAnsi="Arial" w:cs="Arial"/>
          <w:color w:val="000000"/>
          <w:sz w:val="24"/>
          <w:szCs w:val="24"/>
          <w:shd w:val="clear" w:color="auto" w:fill="FFFFFF"/>
        </w:rPr>
        <w:t>as quais</w:t>
      </w:r>
      <w:r w:rsidR="00384C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posteriormente receberam uma camada de ágar M</w:t>
      </w:r>
      <w:r w:rsidR="001C25D3">
        <w:rPr>
          <w:rFonts w:ascii="Arial" w:hAnsi="Arial" w:cs="Arial"/>
          <w:color w:val="000000"/>
          <w:sz w:val="24"/>
          <w:szCs w:val="24"/>
          <w:shd w:val="clear" w:color="auto" w:fill="FFFFFF"/>
        </w:rPr>
        <w:t>ü</w:t>
      </w:r>
      <w:r w:rsidR="00384C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ller </w:t>
      </w:r>
      <w:r w:rsidR="002464F2">
        <w:rPr>
          <w:rFonts w:ascii="Arial" w:hAnsi="Arial" w:cs="Arial"/>
          <w:color w:val="000000"/>
          <w:sz w:val="24"/>
          <w:szCs w:val="24"/>
          <w:shd w:val="clear" w:color="auto" w:fill="FFFFFF"/>
        </w:rPr>
        <w:t>Hinton em temperatura adequada</w:t>
      </w:r>
      <w:r w:rsidR="001C25D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foram</w:t>
      </w:r>
      <w:r w:rsidR="002464F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homogen</w:t>
      </w:r>
      <w:r w:rsidR="001C25D3">
        <w:rPr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="002464F2">
        <w:rPr>
          <w:rFonts w:ascii="Arial" w:hAnsi="Arial" w:cs="Arial"/>
          <w:color w:val="000000"/>
          <w:sz w:val="24"/>
          <w:szCs w:val="24"/>
          <w:shd w:val="clear" w:color="auto" w:fill="FFFFFF"/>
        </w:rPr>
        <w:t>izada</w:t>
      </w:r>
      <w:r w:rsidR="001C25D3"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="002464F2">
        <w:rPr>
          <w:rFonts w:ascii="Arial" w:hAnsi="Arial" w:cs="Arial"/>
          <w:color w:val="000000"/>
          <w:sz w:val="24"/>
          <w:szCs w:val="24"/>
          <w:shd w:val="clear" w:color="auto" w:fill="FFFFFF"/>
        </w:rPr>
        <w:t>. No ágar já solidificado foram feitos três poços</w:t>
      </w:r>
      <w:r w:rsidR="00E408F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equidistantes</w:t>
      </w:r>
      <w:r w:rsidR="00186BC8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2464F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4</w:t>
      </w:r>
      <w:r w:rsidR="00E408F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2464F2">
        <w:rPr>
          <w:rFonts w:ascii="Arial" w:hAnsi="Arial" w:cs="Arial"/>
          <w:color w:val="000000"/>
          <w:sz w:val="24"/>
          <w:szCs w:val="24"/>
          <w:shd w:val="clear" w:color="auto" w:fill="FFFFFF"/>
        </w:rPr>
        <w:t>mm de diâmetro cada</w:t>
      </w:r>
      <w:r w:rsidR="00186BC8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2464F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</w:t>
      </w:r>
      <w:r w:rsidR="00E408F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nele</w:t>
      </w:r>
      <w:r w:rsidR="002464F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 adicionados 20 µL de extrato livre de células e </w:t>
      </w:r>
      <w:r w:rsidR="00E408FC">
        <w:rPr>
          <w:rFonts w:ascii="Arial" w:hAnsi="Arial" w:cs="Arial"/>
          <w:color w:val="000000"/>
          <w:sz w:val="24"/>
          <w:szCs w:val="24"/>
          <w:shd w:val="clear" w:color="auto" w:fill="FFFFFF"/>
        </w:rPr>
        <w:t>a placa foi</w:t>
      </w:r>
      <w:r w:rsidR="002464F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incubada a 35°C por 24 horas.</w:t>
      </w:r>
      <w:r w:rsidR="006807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9730BE">
        <w:rPr>
          <w:rFonts w:ascii="Arial" w:hAnsi="Arial" w:cs="Arial"/>
          <w:color w:val="000000"/>
          <w:sz w:val="24"/>
          <w:szCs w:val="24"/>
          <w:shd w:val="clear" w:color="auto" w:fill="FFFFFF"/>
        </w:rPr>
        <w:t>Realizaram-se o</w:t>
      </w:r>
      <w:r w:rsidR="006807EA">
        <w:rPr>
          <w:rFonts w:ascii="Arial" w:hAnsi="Arial" w:cs="Arial"/>
          <w:color w:val="000000"/>
          <w:sz w:val="24"/>
          <w:szCs w:val="24"/>
          <w:shd w:val="clear" w:color="auto" w:fill="FFFFFF"/>
        </w:rPr>
        <w:t>s experimentos em duplicata</w:t>
      </w:r>
      <w:r w:rsidR="004461B6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6807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triplicata</w:t>
      </w:r>
      <w:r w:rsidR="004461B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poços</w:t>
      </w:r>
      <w:r w:rsidR="006807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em cada placa. </w:t>
      </w:r>
      <w:r w:rsidR="002464F2">
        <w:rPr>
          <w:rFonts w:ascii="Arial" w:hAnsi="Arial" w:cs="Arial"/>
          <w:color w:val="000000"/>
          <w:sz w:val="24"/>
          <w:szCs w:val="24"/>
          <w:shd w:val="clear" w:color="auto" w:fill="FFFFFF"/>
        </w:rPr>
        <w:t>Os resultados</w:t>
      </w:r>
      <w:r w:rsidR="0089766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foram de </w:t>
      </w:r>
      <w:r w:rsidR="00897660" w:rsidRPr="006807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aproximadamente 9,5 mm</w:t>
      </w:r>
      <w:r w:rsidR="0089766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</w:t>
      </w:r>
      <w:r w:rsidR="00186BC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zona </w:t>
      </w:r>
      <w:r w:rsidR="0089766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 inibição de multiplicação microbiana contra a </w:t>
      </w:r>
      <w:r w:rsidR="00897660" w:rsidRPr="006807EA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 xml:space="preserve">E. coli </w:t>
      </w:r>
      <w:r w:rsidR="00897660">
        <w:rPr>
          <w:rFonts w:ascii="Arial" w:hAnsi="Arial" w:cs="Arial"/>
          <w:color w:val="000000"/>
          <w:sz w:val="24"/>
          <w:szCs w:val="24"/>
          <w:shd w:val="clear" w:color="auto" w:fill="FFFFFF"/>
        </w:rPr>
        <w:t>em uma</w:t>
      </w:r>
      <w:r w:rsidR="00034A4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placa </w:t>
      </w:r>
      <w:r w:rsidR="00897660">
        <w:rPr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="00034A4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na</w:t>
      </w:r>
      <w:r w:rsidR="0089766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outra a medição não pode ser exata</w:t>
      </w:r>
      <w:r w:rsidR="009730BE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89766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pois os alos obtidos apresentavam formato irregular. </w:t>
      </w:r>
      <w:r w:rsidR="006807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Já para o micro-organismo </w:t>
      </w:r>
      <w:r w:rsidR="006807EA" w:rsidRPr="006807EA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S</w:t>
      </w:r>
      <w:r w:rsidR="00897660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.</w:t>
      </w:r>
      <w:r w:rsidR="006807EA" w:rsidRPr="006807EA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 xml:space="preserve"> aureus</w:t>
      </w:r>
      <w:r w:rsidR="00897660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,</w:t>
      </w:r>
      <w:r w:rsidR="006807EA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 xml:space="preserve"> </w:t>
      </w:r>
      <w:r w:rsidR="006807EA">
        <w:rPr>
          <w:rFonts w:ascii="Arial" w:hAnsi="Arial" w:cs="Arial"/>
          <w:color w:val="000000"/>
          <w:sz w:val="24"/>
          <w:szCs w:val="24"/>
          <w:shd w:val="clear" w:color="auto" w:fill="FFFFFF"/>
        </w:rPr>
        <w:t>em uma</w:t>
      </w:r>
      <w:r w:rsidR="00034A4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placa</w:t>
      </w:r>
      <w:r w:rsidR="006807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897660">
        <w:rPr>
          <w:rFonts w:ascii="Arial" w:hAnsi="Arial" w:cs="Arial"/>
          <w:color w:val="000000"/>
          <w:sz w:val="24"/>
          <w:szCs w:val="24"/>
          <w:shd w:val="clear" w:color="auto" w:fill="FFFFFF"/>
        </w:rPr>
        <w:t>obteve-se aproxima</w:t>
      </w:r>
      <w:r w:rsidR="006807EA">
        <w:rPr>
          <w:rFonts w:ascii="Arial" w:hAnsi="Arial" w:cs="Arial"/>
          <w:color w:val="000000"/>
          <w:sz w:val="24"/>
          <w:szCs w:val="24"/>
          <w:shd w:val="clear" w:color="auto" w:fill="FFFFFF"/>
        </w:rPr>
        <w:t>damente 7,5 mm de diâmetro</w:t>
      </w:r>
      <w:r w:rsidR="00897660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6807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por</w:t>
      </w:r>
      <w:r w:rsidR="00897660">
        <w:rPr>
          <w:rFonts w:ascii="Arial" w:hAnsi="Arial" w:cs="Arial"/>
          <w:color w:val="000000"/>
          <w:sz w:val="24"/>
          <w:szCs w:val="24"/>
          <w:shd w:val="clear" w:color="auto" w:fill="FFFFFF"/>
        </w:rPr>
        <w:t>é</w:t>
      </w:r>
      <w:r w:rsidR="006807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 não foi </w:t>
      </w:r>
      <w:r w:rsidR="00897660">
        <w:rPr>
          <w:rFonts w:ascii="Arial" w:hAnsi="Arial" w:cs="Arial"/>
          <w:color w:val="000000"/>
          <w:sz w:val="24"/>
          <w:szCs w:val="24"/>
          <w:shd w:val="clear" w:color="auto" w:fill="FFFFFF"/>
        </w:rPr>
        <w:t>possível</w:t>
      </w:r>
      <w:r w:rsidR="006807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medi</w:t>
      </w:r>
      <w:r w:rsidR="00897660">
        <w:rPr>
          <w:rFonts w:ascii="Arial" w:hAnsi="Arial" w:cs="Arial"/>
          <w:color w:val="000000"/>
          <w:sz w:val="24"/>
          <w:szCs w:val="24"/>
          <w:shd w:val="clear" w:color="auto" w:fill="FFFFFF"/>
        </w:rPr>
        <w:t>ç</w:t>
      </w:r>
      <w:r w:rsidR="006807EA">
        <w:rPr>
          <w:rFonts w:ascii="Arial" w:hAnsi="Arial" w:cs="Arial"/>
          <w:color w:val="000000"/>
          <w:sz w:val="24"/>
          <w:szCs w:val="24"/>
          <w:shd w:val="clear" w:color="auto" w:fill="FFFFFF"/>
        </w:rPr>
        <w:t>ão exata para a outra</w:t>
      </w:r>
      <w:r w:rsidR="00876022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6807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pois </w:t>
      </w:r>
      <w:r w:rsidR="00876022">
        <w:rPr>
          <w:rFonts w:ascii="Arial" w:hAnsi="Arial" w:cs="Arial"/>
          <w:color w:val="000000"/>
          <w:sz w:val="24"/>
          <w:szCs w:val="24"/>
          <w:shd w:val="clear" w:color="auto" w:fill="FFFFFF"/>
        </w:rPr>
        <w:t>exibia</w:t>
      </w:r>
      <w:r w:rsidR="006807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uma formação de alo de tamanho irregular. Observa-se</w:t>
      </w:r>
      <w:r w:rsidR="00876022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6807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assim</w:t>
      </w:r>
      <w:r w:rsidR="00876022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6807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 os resultados são posit</w:t>
      </w:r>
      <w:r w:rsidR="00876022">
        <w:rPr>
          <w:rFonts w:ascii="Arial" w:hAnsi="Arial" w:cs="Arial"/>
          <w:color w:val="000000"/>
          <w:sz w:val="24"/>
          <w:szCs w:val="24"/>
          <w:shd w:val="clear" w:color="auto" w:fill="FFFFFF"/>
        </w:rPr>
        <w:t>i</w:t>
      </w:r>
      <w:r w:rsidR="006807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vos e condizentes com o encontrado na literatura. Conclui-se então que a bacteriocina produzida </w:t>
      </w:r>
      <w:r w:rsidR="00876022">
        <w:rPr>
          <w:rFonts w:ascii="Arial" w:hAnsi="Arial" w:cs="Arial"/>
          <w:color w:val="000000"/>
          <w:sz w:val="24"/>
          <w:szCs w:val="24"/>
          <w:shd w:val="clear" w:color="auto" w:fill="FFFFFF"/>
        </w:rPr>
        <w:t>pela</w:t>
      </w:r>
      <w:r w:rsidR="006807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876022">
        <w:rPr>
          <w:rFonts w:ascii="Arial" w:hAnsi="Arial" w:cs="Arial"/>
          <w:color w:val="000000"/>
          <w:sz w:val="24"/>
          <w:szCs w:val="24"/>
          <w:shd w:val="clear" w:color="auto" w:fill="FFFFFF"/>
        </w:rPr>
        <w:t>bactéria</w:t>
      </w:r>
      <w:r w:rsidR="006807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ácido </w:t>
      </w:r>
      <w:r w:rsidR="00876022">
        <w:rPr>
          <w:rFonts w:ascii="Arial" w:hAnsi="Arial" w:cs="Arial"/>
          <w:color w:val="000000"/>
          <w:sz w:val="24"/>
          <w:szCs w:val="24"/>
          <w:shd w:val="clear" w:color="auto" w:fill="FFFFFF"/>
        </w:rPr>
        <w:t>lática</w:t>
      </w:r>
      <w:r w:rsidR="006807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tem potencial de inibição contra </w:t>
      </w:r>
      <w:r w:rsidR="00ED2D7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as duas </w:t>
      </w:r>
      <w:r w:rsidR="006807EA">
        <w:rPr>
          <w:rFonts w:ascii="Arial" w:hAnsi="Arial" w:cs="Arial"/>
          <w:color w:val="000000"/>
          <w:sz w:val="24"/>
          <w:szCs w:val="24"/>
          <w:shd w:val="clear" w:color="auto" w:fill="FFFFFF"/>
        </w:rPr>
        <w:t>ba</w:t>
      </w:r>
      <w:r w:rsidR="004461B6">
        <w:rPr>
          <w:rFonts w:ascii="Arial" w:hAnsi="Arial" w:cs="Arial"/>
          <w:color w:val="000000"/>
          <w:sz w:val="24"/>
          <w:szCs w:val="24"/>
          <w:shd w:val="clear" w:color="auto" w:fill="FFFFFF"/>
        </w:rPr>
        <w:t>cté</w:t>
      </w:r>
      <w:r w:rsidR="006807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rias patógenas estudadas, </w:t>
      </w:r>
      <w:r w:rsidR="006807EA" w:rsidRPr="00876022">
        <w:rPr>
          <w:rFonts w:ascii="Arial" w:hAnsi="Arial" w:cs="Arial"/>
          <w:color w:val="000000"/>
          <w:sz w:val="24"/>
          <w:szCs w:val="24"/>
          <w:shd w:val="clear" w:color="auto" w:fill="FFFFFF"/>
        </w:rPr>
        <w:t>por</w:t>
      </w:r>
      <w:r w:rsidR="00876022">
        <w:rPr>
          <w:rFonts w:ascii="Arial" w:hAnsi="Arial" w:cs="Arial"/>
          <w:color w:val="000000"/>
          <w:sz w:val="24"/>
          <w:szCs w:val="24"/>
          <w:shd w:val="clear" w:color="auto" w:fill="FFFFFF"/>
        </w:rPr>
        <w:t>é</w:t>
      </w:r>
      <w:r w:rsidR="006807EA" w:rsidRPr="0087602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 são </w:t>
      </w:r>
      <w:r w:rsidR="00876022" w:rsidRPr="00876022">
        <w:rPr>
          <w:rFonts w:ascii="Arial" w:hAnsi="Arial" w:cs="Arial"/>
          <w:color w:val="000000"/>
          <w:sz w:val="24"/>
          <w:szCs w:val="24"/>
          <w:shd w:val="clear" w:color="auto" w:fill="FFFFFF"/>
        </w:rPr>
        <w:t>necessários</w:t>
      </w:r>
      <w:r w:rsidR="006807EA" w:rsidRPr="0087602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mais estudos a fim de otimizar sua utilização.</w:t>
      </w:r>
      <w:r w:rsidR="006807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384CA8" w:rsidRDefault="00384CA8" w:rsidP="00F3212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384CA8" w:rsidRDefault="00384CA8" w:rsidP="00F3212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384CA8" w:rsidRPr="00F32121" w:rsidRDefault="00384CA8" w:rsidP="00F321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24E78" w:rsidRPr="00F32121" w:rsidRDefault="00A24E78" w:rsidP="00F321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2121">
        <w:rPr>
          <w:rFonts w:ascii="Arial" w:hAnsi="Arial" w:cs="Arial"/>
          <w:b/>
          <w:sz w:val="24"/>
          <w:szCs w:val="24"/>
        </w:rPr>
        <w:t>Palavras-chave:</w:t>
      </w:r>
      <w:r w:rsidR="00ED2D7E">
        <w:rPr>
          <w:rFonts w:ascii="Arial" w:hAnsi="Arial" w:cs="Arial"/>
          <w:b/>
          <w:sz w:val="24"/>
          <w:szCs w:val="24"/>
        </w:rPr>
        <w:t xml:space="preserve"> </w:t>
      </w:r>
      <w:r w:rsidR="00C82889">
        <w:rPr>
          <w:rFonts w:ascii="Arial" w:hAnsi="Arial" w:cs="Arial"/>
          <w:sz w:val="24"/>
          <w:szCs w:val="24"/>
        </w:rPr>
        <w:t>Bactérias</w:t>
      </w:r>
      <w:r w:rsidR="00ED2D7E">
        <w:rPr>
          <w:rFonts w:ascii="Arial" w:hAnsi="Arial" w:cs="Arial"/>
          <w:sz w:val="24"/>
          <w:szCs w:val="24"/>
        </w:rPr>
        <w:t xml:space="preserve"> ácido lá</w:t>
      </w:r>
      <w:bookmarkStart w:id="0" w:name="_GoBack"/>
      <w:bookmarkEnd w:id="0"/>
      <w:r w:rsidR="00ED2D7E">
        <w:rPr>
          <w:rFonts w:ascii="Arial" w:hAnsi="Arial" w:cs="Arial"/>
          <w:sz w:val="24"/>
          <w:szCs w:val="24"/>
        </w:rPr>
        <w:t>ticas</w:t>
      </w:r>
      <w:r w:rsidR="009B5A42" w:rsidRPr="00F32121">
        <w:rPr>
          <w:rFonts w:ascii="Arial" w:hAnsi="Arial" w:cs="Arial"/>
          <w:sz w:val="24"/>
          <w:szCs w:val="24"/>
        </w:rPr>
        <w:t xml:space="preserve">; </w:t>
      </w:r>
      <w:r w:rsidR="00ED2D7E">
        <w:rPr>
          <w:rFonts w:ascii="Arial" w:hAnsi="Arial" w:cs="Arial"/>
          <w:sz w:val="24"/>
          <w:szCs w:val="24"/>
        </w:rPr>
        <w:t xml:space="preserve">Bacteriocinas; Conservante natural. </w:t>
      </w:r>
    </w:p>
    <w:p w:rsidR="009B5A42" w:rsidRPr="00391AE7" w:rsidRDefault="009B5A42" w:rsidP="00B807B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9B5A42" w:rsidRPr="00391AE7" w:rsidSect="008C166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FD73758" w15:done="0"/>
  <w15:commentEx w15:paraId="1E72E052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A05" w:rsidRDefault="00067A05" w:rsidP="004461B6">
      <w:pPr>
        <w:spacing w:after="0" w:line="240" w:lineRule="auto"/>
      </w:pPr>
      <w:r>
        <w:separator/>
      </w:r>
    </w:p>
  </w:endnote>
  <w:endnote w:type="continuationSeparator" w:id="0">
    <w:p w:rsidR="00067A05" w:rsidRDefault="00067A05" w:rsidP="00446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A05" w:rsidRDefault="00067A05" w:rsidP="004461B6">
      <w:pPr>
        <w:spacing w:after="0" w:line="240" w:lineRule="auto"/>
      </w:pPr>
      <w:r>
        <w:separator/>
      </w:r>
    </w:p>
  </w:footnote>
  <w:footnote w:type="continuationSeparator" w:id="0">
    <w:p w:rsidR="00067A05" w:rsidRDefault="00067A05" w:rsidP="00446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1B6" w:rsidRPr="004461B6" w:rsidRDefault="004461B6" w:rsidP="004461B6">
    <w:pPr>
      <w:pStyle w:val="Cabealho"/>
      <w:jc w:val="center"/>
    </w:pPr>
    <w:r w:rsidRPr="004461B6">
      <w:rPr>
        <w:noProof/>
        <w:lang w:eastAsia="pt-BR"/>
      </w:rPr>
      <w:drawing>
        <wp:inline distT="0" distB="0" distL="0" distR="0">
          <wp:extent cx="2714625" cy="102870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10287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8836FD9"/>
    <w:multiLevelType w:val="multilevel"/>
    <w:tmpl w:val="5240F81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arol">
    <w15:presenceInfo w15:providerId="None" w15:userId="Carol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B5A97"/>
    <w:rsid w:val="00034A45"/>
    <w:rsid w:val="00067874"/>
    <w:rsid w:val="00067A05"/>
    <w:rsid w:val="00075903"/>
    <w:rsid w:val="00092FF8"/>
    <w:rsid w:val="00101A5B"/>
    <w:rsid w:val="00140DE3"/>
    <w:rsid w:val="001658CC"/>
    <w:rsid w:val="00186BC8"/>
    <w:rsid w:val="001B46C2"/>
    <w:rsid w:val="001C25D3"/>
    <w:rsid w:val="001E1D52"/>
    <w:rsid w:val="00207EB3"/>
    <w:rsid w:val="00216F5E"/>
    <w:rsid w:val="002464F2"/>
    <w:rsid w:val="002716AB"/>
    <w:rsid w:val="00384CA8"/>
    <w:rsid w:val="00391AE7"/>
    <w:rsid w:val="003A47B0"/>
    <w:rsid w:val="003C36AE"/>
    <w:rsid w:val="003F59A0"/>
    <w:rsid w:val="004349C2"/>
    <w:rsid w:val="004461B6"/>
    <w:rsid w:val="00473F7A"/>
    <w:rsid w:val="00477C0A"/>
    <w:rsid w:val="004D79A0"/>
    <w:rsid w:val="004E4D97"/>
    <w:rsid w:val="005B5A97"/>
    <w:rsid w:val="00676603"/>
    <w:rsid w:val="006807EA"/>
    <w:rsid w:val="0068755B"/>
    <w:rsid w:val="006C091F"/>
    <w:rsid w:val="007423F2"/>
    <w:rsid w:val="00766B48"/>
    <w:rsid w:val="008164CF"/>
    <w:rsid w:val="00866840"/>
    <w:rsid w:val="00876022"/>
    <w:rsid w:val="00897660"/>
    <w:rsid w:val="008C166E"/>
    <w:rsid w:val="0096447D"/>
    <w:rsid w:val="00971FAD"/>
    <w:rsid w:val="009730BE"/>
    <w:rsid w:val="009B5A42"/>
    <w:rsid w:val="009D1018"/>
    <w:rsid w:val="00A00183"/>
    <w:rsid w:val="00A24E78"/>
    <w:rsid w:val="00AA26C6"/>
    <w:rsid w:val="00AB54EF"/>
    <w:rsid w:val="00B807BA"/>
    <w:rsid w:val="00C82889"/>
    <w:rsid w:val="00CD3F8A"/>
    <w:rsid w:val="00CF537C"/>
    <w:rsid w:val="00D72D23"/>
    <w:rsid w:val="00D77518"/>
    <w:rsid w:val="00E234FA"/>
    <w:rsid w:val="00E408FC"/>
    <w:rsid w:val="00E55344"/>
    <w:rsid w:val="00E737F4"/>
    <w:rsid w:val="00ED2D7E"/>
    <w:rsid w:val="00ED2E3D"/>
    <w:rsid w:val="00F2068C"/>
    <w:rsid w:val="00F32121"/>
    <w:rsid w:val="00F41C3D"/>
    <w:rsid w:val="00FA2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66E"/>
  </w:style>
  <w:style w:type="paragraph" w:styleId="Ttulo1">
    <w:name w:val="heading 1"/>
    <w:basedOn w:val="Normal"/>
    <w:next w:val="Corpodetexto"/>
    <w:link w:val="Ttulo1Char"/>
    <w:qFormat/>
    <w:rsid w:val="004461B6"/>
    <w:pPr>
      <w:numPr>
        <w:numId w:val="2"/>
      </w:numPr>
      <w:suppressAutoHyphens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5B5A97"/>
  </w:style>
  <w:style w:type="paragraph" w:styleId="SemEspaamento">
    <w:name w:val="No Spacing"/>
    <w:uiPriority w:val="1"/>
    <w:qFormat/>
    <w:rsid w:val="00D72D23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semiHidden/>
    <w:unhideWhenUsed/>
    <w:rsid w:val="00446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461B6"/>
  </w:style>
  <w:style w:type="paragraph" w:styleId="Rodap">
    <w:name w:val="footer"/>
    <w:basedOn w:val="Normal"/>
    <w:link w:val="RodapChar"/>
    <w:uiPriority w:val="99"/>
    <w:semiHidden/>
    <w:unhideWhenUsed/>
    <w:rsid w:val="00446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461B6"/>
  </w:style>
  <w:style w:type="paragraph" w:styleId="Textodebalo">
    <w:name w:val="Balloon Text"/>
    <w:basedOn w:val="Normal"/>
    <w:link w:val="TextodebaloChar"/>
    <w:uiPriority w:val="99"/>
    <w:semiHidden/>
    <w:unhideWhenUsed/>
    <w:rsid w:val="00446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61B6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4461B6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461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461B6"/>
  </w:style>
  <w:style w:type="character" w:styleId="Refdecomentrio">
    <w:name w:val="annotation reference"/>
    <w:basedOn w:val="Fontepargpadro"/>
    <w:uiPriority w:val="99"/>
    <w:semiHidden/>
    <w:unhideWhenUsed/>
    <w:rsid w:val="00186BC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86BC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86BC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86BC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86BC8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418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Natan</cp:lastModifiedBy>
  <cp:revision>4</cp:revision>
  <dcterms:created xsi:type="dcterms:W3CDTF">2016-07-20T13:43:00Z</dcterms:created>
  <dcterms:modified xsi:type="dcterms:W3CDTF">2016-07-20T23:19:00Z</dcterms:modified>
</cp:coreProperties>
</file>