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409" w:rsidRDefault="00E238DC">
      <w:pPr>
        <w:pStyle w:val="Ttulo1"/>
        <w:shd w:val="clear" w:color="auto" w:fill="FFFFFF"/>
        <w:spacing w:before="0" w:after="0"/>
        <w:jc w:val="center"/>
        <w:textAlignment w:val="baseline"/>
      </w:pPr>
      <w:r>
        <w:rPr>
          <w:rFonts w:ascii="Arial" w:hAnsi="Arial" w:cs="Arial"/>
          <w:caps/>
          <w:color w:val="202020"/>
          <w:sz w:val="28"/>
          <w:szCs w:val="28"/>
        </w:rPr>
        <w:t>13ª MOSTRA DE INICIAÇÃO CIENTÍFICA</w:t>
      </w:r>
    </w:p>
    <w:p w:rsidR="007E3409" w:rsidRDefault="007E3409">
      <w:pPr>
        <w:pStyle w:val="Corpodetexto"/>
        <w:shd w:val="clear" w:color="auto" w:fill="FFFFFF"/>
        <w:spacing w:after="0"/>
        <w:jc w:val="center"/>
        <w:textAlignment w:val="baseline"/>
      </w:pPr>
    </w:p>
    <w:p w:rsidR="007E3409" w:rsidRDefault="005B4246" w:rsidP="00FE6EC5">
      <w:pPr>
        <w:pStyle w:val="SemEspaamento1"/>
        <w:jc w:val="center"/>
        <w:rPr>
          <w:rFonts w:hint="eastAsia"/>
        </w:rPr>
      </w:pPr>
      <w:r>
        <w:rPr>
          <w:rFonts w:ascii="Arial" w:hAnsi="Arial" w:cs="Times New Roman"/>
          <w:b/>
          <w:sz w:val="28"/>
          <w:szCs w:val="28"/>
          <w:shd w:val="clear" w:color="auto" w:fill="FFFFFF"/>
        </w:rPr>
        <w:t xml:space="preserve"> </w:t>
      </w:r>
      <w:r w:rsidR="006D5035">
        <w:rPr>
          <w:rFonts w:ascii="Arial" w:hAnsi="Arial" w:cs="Times New Roman"/>
          <w:b/>
          <w:sz w:val="28"/>
          <w:szCs w:val="28"/>
          <w:shd w:val="clear" w:color="auto" w:fill="FFFFFF"/>
        </w:rPr>
        <w:t>Os imigrantes i</w:t>
      </w:r>
      <w:r w:rsidR="00D53EF7">
        <w:rPr>
          <w:rFonts w:ascii="Arial" w:hAnsi="Arial" w:cs="Times New Roman"/>
          <w:b/>
          <w:sz w:val="28"/>
          <w:szCs w:val="28"/>
          <w:shd w:val="clear" w:color="auto" w:fill="FFFFFF"/>
        </w:rPr>
        <w:t>legais e os direitos fundamentais previstos na Constituição Federal de 1988</w:t>
      </w:r>
    </w:p>
    <w:p w:rsidR="007E3409" w:rsidRDefault="007E3409">
      <w:pPr>
        <w:pStyle w:val="SemEspaamento1"/>
        <w:rPr>
          <w:rFonts w:hint="eastAsia"/>
        </w:rPr>
      </w:pPr>
    </w:p>
    <w:p w:rsidR="007E3409" w:rsidRDefault="007E3409">
      <w:pPr>
        <w:pStyle w:val="SemEspaamento1"/>
        <w:rPr>
          <w:rFonts w:ascii="Times New Roman" w:hAnsi="Times New Roman" w:cs="Times New Roman"/>
          <w:shd w:val="clear" w:color="auto" w:fill="FFFFFF"/>
        </w:rPr>
      </w:pPr>
    </w:p>
    <w:p w:rsidR="00D53EF7" w:rsidRDefault="00D53EF7" w:rsidP="005B4246">
      <w:pPr>
        <w:jc w:val="both"/>
        <w:rPr>
          <w:rFonts w:ascii="Arial" w:hAnsi="Arial"/>
          <w:sz w:val="24"/>
          <w:szCs w:val="24"/>
        </w:rPr>
      </w:pPr>
      <w:r w:rsidRPr="00D53EF7">
        <w:rPr>
          <w:rFonts w:ascii="Arial" w:hAnsi="Arial"/>
          <w:sz w:val="24"/>
          <w:szCs w:val="24"/>
        </w:rPr>
        <w:t>A Constitu</w:t>
      </w:r>
      <w:r w:rsidR="006D5035">
        <w:rPr>
          <w:rFonts w:ascii="Arial" w:hAnsi="Arial"/>
          <w:sz w:val="24"/>
          <w:szCs w:val="24"/>
        </w:rPr>
        <w:t>ição Federal de 1988 estabelece, em seu artigo 5°,</w:t>
      </w:r>
      <w:r w:rsidRPr="00D53EF7">
        <w:rPr>
          <w:rFonts w:ascii="Arial" w:hAnsi="Arial"/>
          <w:sz w:val="24"/>
          <w:szCs w:val="24"/>
        </w:rPr>
        <w:t xml:space="preserve"> </w:t>
      </w:r>
      <w:proofErr w:type="gramStart"/>
      <w:r w:rsidR="006D5035">
        <w:rPr>
          <w:rFonts w:ascii="Arial" w:hAnsi="Arial"/>
          <w:sz w:val="24"/>
          <w:szCs w:val="24"/>
        </w:rPr>
        <w:t>diversos</w:t>
      </w:r>
      <w:proofErr w:type="gramEnd"/>
      <w:r w:rsidR="006D5035">
        <w:rPr>
          <w:rFonts w:ascii="Arial" w:hAnsi="Arial"/>
          <w:sz w:val="24"/>
          <w:szCs w:val="24"/>
        </w:rPr>
        <w:t xml:space="preserve"> direitos fundamentais, prevendo </w:t>
      </w:r>
      <w:r w:rsidRPr="00D53EF7">
        <w:rPr>
          <w:rFonts w:ascii="Arial" w:hAnsi="Arial"/>
          <w:sz w:val="24"/>
          <w:szCs w:val="24"/>
        </w:rPr>
        <w:t xml:space="preserve">o tratamento igualitário entre os brasileiros e </w:t>
      </w:r>
      <w:r w:rsidR="006D5035">
        <w:rPr>
          <w:rFonts w:ascii="Arial" w:hAnsi="Arial"/>
          <w:sz w:val="24"/>
          <w:szCs w:val="24"/>
        </w:rPr>
        <w:t xml:space="preserve">os </w:t>
      </w:r>
      <w:r w:rsidRPr="00D53EF7">
        <w:rPr>
          <w:rFonts w:ascii="Arial" w:hAnsi="Arial"/>
          <w:sz w:val="24"/>
          <w:szCs w:val="24"/>
        </w:rPr>
        <w:t>estrangeiros residentes no país. Dentre outros direitos, o ordenamento jurídico brasileiro reconhece o direito fundamental social, garantindo o acesso às condições de trabalho básicas, como jornada de trabalho, salário mínimo, férias, entre outros.  Contudo, tais direitos são garantidos apenas aos estrangeiros que ingressam legalmente no país, com visto para sua entrada e permanência em território nacional. Isso acaba excluindo trabalhadores estrangeiros que entram no país de forma ilegal, os quais trabalham sem as mínimas condições de segurança, higiene e sem remuneração digna, sendo, muitas vezes, submetidos a c</w:t>
      </w:r>
      <w:r w:rsidR="006D5035">
        <w:rPr>
          <w:rFonts w:ascii="Arial" w:hAnsi="Arial"/>
          <w:sz w:val="24"/>
          <w:szCs w:val="24"/>
        </w:rPr>
        <w:t>ondições análogas às de escravo</w:t>
      </w:r>
      <w:r w:rsidRPr="00D53EF7">
        <w:rPr>
          <w:rFonts w:ascii="Arial" w:hAnsi="Arial"/>
          <w:sz w:val="24"/>
          <w:szCs w:val="24"/>
        </w:rPr>
        <w:t xml:space="preserve">. Este trabalho tem por objetivo analisar a situação dos imigrantes ilegais no Brasil, sob o ponto de vista dos direitos fundamentais.  O método usado no </w:t>
      </w:r>
      <w:r w:rsidR="006D5035">
        <w:rPr>
          <w:rFonts w:ascii="Arial" w:hAnsi="Arial"/>
          <w:sz w:val="24"/>
          <w:szCs w:val="24"/>
        </w:rPr>
        <w:t>trabalho é o dedutivo. Apesar de o</w:t>
      </w:r>
      <w:r w:rsidRPr="00D53EF7">
        <w:rPr>
          <w:rFonts w:ascii="Arial" w:hAnsi="Arial"/>
          <w:sz w:val="24"/>
          <w:szCs w:val="24"/>
        </w:rPr>
        <w:t xml:space="preserve"> Brasil ser um país em desenvolvimento, o mesmo possui um grau de desenvolvimento um pouco maior que muitos países da América Latina, o que atrai imigrantes de países vizinhos e de outros continentes também. Entre os imigrantes, encontram-se muitos refugiados de catástrofes ambientais, de guerra e de situações econômicas graves, sendo necessária uma análise sob o ponto de vista dos direitos humanos, para que os mesmos tenham acesso a direitos fundamentais constitucionais. Nota</w:t>
      </w:r>
      <w:r w:rsidR="006D5035">
        <w:rPr>
          <w:rFonts w:ascii="Arial" w:hAnsi="Arial"/>
          <w:sz w:val="24"/>
          <w:szCs w:val="24"/>
        </w:rPr>
        <w:t>-se a necessidade de ampliação da</w:t>
      </w:r>
      <w:r w:rsidRPr="00D53EF7">
        <w:rPr>
          <w:rFonts w:ascii="Arial" w:hAnsi="Arial"/>
          <w:sz w:val="24"/>
          <w:szCs w:val="24"/>
        </w:rPr>
        <w:t xml:space="preserve"> proteção aos grupos migratórios em situações de vulnerabilidade social, visto que as atividad</w:t>
      </w:r>
      <w:r w:rsidR="006D5035">
        <w:rPr>
          <w:rFonts w:ascii="Arial" w:hAnsi="Arial"/>
          <w:sz w:val="24"/>
          <w:szCs w:val="24"/>
        </w:rPr>
        <w:t xml:space="preserve">es laborais são a forma de sua </w:t>
      </w:r>
      <w:r w:rsidRPr="00D53EF7">
        <w:rPr>
          <w:rFonts w:ascii="Arial" w:hAnsi="Arial"/>
          <w:sz w:val="24"/>
          <w:szCs w:val="24"/>
        </w:rPr>
        <w:t xml:space="preserve">subsistência. Como conclusão, o trabalho destaca que em uma perspectiva constitucional, deve-se entender que a expressão “estrangeiro residente” utilizada no art. 5º da Constituição Federal quer fazer referência aos limites da territorialidade da aplicação da lei nacional, e não limitar a proteção jurídica apenas aos estrangeiros que </w:t>
      </w:r>
      <w:r w:rsidR="006D5035">
        <w:rPr>
          <w:rFonts w:ascii="Arial" w:hAnsi="Arial"/>
          <w:sz w:val="24"/>
          <w:szCs w:val="24"/>
        </w:rPr>
        <w:t xml:space="preserve">se </w:t>
      </w:r>
      <w:r w:rsidRPr="00D53EF7">
        <w:rPr>
          <w:rFonts w:ascii="Arial" w:hAnsi="Arial"/>
          <w:sz w:val="24"/>
          <w:szCs w:val="24"/>
        </w:rPr>
        <w:t>adequaram aos trâmites legais de imigração. Somente assim será possível construir uma solução justa e adequada às r</w:t>
      </w:r>
      <w:r w:rsidR="006D5035">
        <w:rPr>
          <w:rFonts w:ascii="Arial" w:hAnsi="Arial"/>
          <w:sz w:val="24"/>
          <w:szCs w:val="24"/>
        </w:rPr>
        <w:t>eivindicações decorrentes</w:t>
      </w:r>
      <w:r w:rsidRPr="00D53EF7">
        <w:rPr>
          <w:rFonts w:ascii="Arial" w:hAnsi="Arial"/>
          <w:sz w:val="24"/>
          <w:szCs w:val="24"/>
        </w:rPr>
        <w:t xml:space="preserve"> dos direitos humanos.</w:t>
      </w:r>
    </w:p>
    <w:p w:rsidR="00D53EF7" w:rsidRDefault="00D53EF7" w:rsidP="005B4246">
      <w:pPr>
        <w:jc w:val="both"/>
        <w:rPr>
          <w:rFonts w:ascii="Arial" w:hAnsi="Arial"/>
          <w:sz w:val="24"/>
          <w:szCs w:val="24"/>
        </w:rPr>
      </w:pPr>
    </w:p>
    <w:p w:rsidR="005B4246" w:rsidRPr="005B4246" w:rsidRDefault="005B4246" w:rsidP="005B4246">
      <w:pPr>
        <w:jc w:val="both"/>
        <w:rPr>
          <w:rFonts w:ascii="Arial" w:hAnsi="Arial"/>
          <w:sz w:val="24"/>
          <w:szCs w:val="24"/>
        </w:rPr>
      </w:pPr>
      <w:r w:rsidRPr="005B4246">
        <w:rPr>
          <w:rFonts w:ascii="Arial" w:hAnsi="Arial"/>
          <w:b/>
          <w:sz w:val="24"/>
          <w:szCs w:val="24"/>
        </w:rPr>
        <w:lastRenderedPageBreak/>
        <w:t>Palavras-chave</w:t>
      </w:r>
      <w:r w:rsidR="00D53EF7">
        <w:rPr>
          <w:rFonts w:ascii="Arial" w:hAnsi="Arial"/>
          <w:sz w:val="24"/>
          <w:szCs w:val="24"/>
        </w:rPr>
        <w:t>: Imigrantes</w:t>
      </w:r>
      <w:r w:rsidRPr="005B4246">
        <w:rPr>
          <w:rFonts w:ascii="Arial" w:hAnsi="Arial"/>
          <w:sz w:val="24"/>
          <w:szCs w:val="24"/>
        </w:rPr>
        <w:t xml:space="preserve">, </w:t>
      </w:r>
      <w:r w:rsidR="00D53EF7">
        <w:rPr>
          <w:rFonts w:ascii="Arial" w:hAnsi="Arial"/>
          <w:sz w:val="24"/>
          <w:szCs w:val="24"/>
        </w:rPr>
        <w:t>Constituição Federal, Direitos Fundamentais</w:t>
      </w:r>
      <w:r w:rsidRPr="005B4246">
        <w:rPr>
          <w:rFonts w:ascii="Arial" w:hAnsi="Arial"/>
          <w:sz w:val="24"/>
          <w:szCs w:val="24"/>
        </w:rPr>
        <w:t>.</w:t>
      </w:r>
    </w:p>
    <w:p w:rsidR="00E238DC" w:rsidRDefault="00E238DC">
      <w:pPr>
        <w:jc w:val="both"/>
      </w:pPr>
    </w:p>
    <w:sectPr w:rsidR="00E238DC" w:rsidSect="007E3409">
      <w:headerReference w:type="default" r:id="rId7"/>
      <w:headerReference w:type="first" r:id="rId8"/>
      <w:pgSz w:w="11906" w:h="16838"/>
      <w:pgMar w:top="1701" w:right="1134" w:bottom="1134"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8E0" w:rsidRDefault="000D38E0" w:rsidP="004545DB">
      <w:pPr>
        <w:spacing w:line="240" w:lineRule="auto"/>
      </w:pPr>
      <w:r>
        <w:separator/>
      </w:r>
    </w:p>
  </w:endnote>
  <w:endnote w:type="continuationSeparator" w:id="0">
    <w:p w:rsidR="000D38E0" w:rsidRDefault="000D38E0" w:rsidP="004545D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8E0" w:rsidRDefault="000D38E0" w:rsidP="004545DB">
      <w:pPr>
        <w:spacing w:line="240" w:lineRule="auto"/>
      </w:pPr>
      <w:r>
        <w:separator/>
      </w:r>
    </w:p>
  </w:footnote>
  <w:footnote w:type="continuationSeparator" w:id="0">
    <w:p w:rsidR="000D38E0" w:rsidRDefault="000D38E0" w:rsidP="004545D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409" w:rsidRDefault="00A65136">
    <w:pPr>
      <w:pStyle w:val="Cabealh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45pt;height:80.45pt" filled="t">
          <v:fill opacity="0" color2="black"/>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409" w:rsidRDefault="007E340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embedSystemFonts/>
  <w:proofState w:spelling="clean" w:grammar="clean"/>
  <w:stylePaneFormatFilter w:val="0000"/>
  <w:doNotTrackMoves/>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31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14BD5"/>
    <w:rsid w:val="000A27A6"/>
    <w:rsid w:val="000B33CB"/>
    <w:rsid w:val="000D38E0"/>
    <w:rsid w:val="00100325"/>
    <w:rsid w:val="00214BD5"/>
    <w:rsid w:val="00285C60"/>
    <w:rsid w:val="0039702D"/>
    <w:rsid w:val="003A10D8"/>
    <w:rsid w:val="004505F6"/>
    <w:rsid w:val="005B4246"/>
    <w:rsid w:val="00620A25"/>
    <w:rsid w:val="006D5035"/>
    <w:rsid w:val="007E3409"/>
    <w:rsid w:val="0094766A"/>
    <w:rsid w:val="00A65136"/>
    <w:rsid w:val="00BE751B"/>
    <w:rsid w:val="00D53EF7"/>
    <w:rsid w:val="00E238DC"/>
    <w:rsid w:val="00E73D0D"/>
    <w:rsid w:val="00EA7665"/>
    <w:rsid w:val="00FE6EC5"/>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409"/>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rsid w:val="007E3409"/>
    <w:pPr>
      <w:numPr>
        <w:numId w:val="1"/>
      </w:numPr>
      <w:spacing w:before="280" w:after="280" w:line="240" w:lineRule="auto"/>
      <w:outlineLvl w:val="0"/>
    </w:pPr>
    <w:rPr>
      <w:rFonts w:ascii="Times New Roman" w:eastAsia="Times New Roman" w:hAnsi="Times New Roman"/>
      <w:b/>
      <w:bCs/>
      <w:kern w:val="1"/>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7E3409"/>
  </w:style>
  <w:style w:type="character" w:customStyle="1" w:styleId="WW8Num1z1">
    <w:name w:val="WW8Num1z1"/>
    <w:rsid w:val="007E3409"/>
  </w:style>
  <w:style w:type="character" w:customStyle="1" w:styleId="WW8Num1z2">
    <w:name w:val="WW8Num1z2"/>
    <w:rsid w:val="007E3409"/>
  </w:style>
  <w:style w:type="character" w:customStyle="1" w:styleId="WW8Num1z3">
    <w:name w:val="WW8Num1z3"/>
    <w:rsid w:val="007E3409"/>
  </w:style>
  <w:style w:type="character" w:customStyle="1" w:styleId="WW8Num1z4">
    <w:name w:val="WW8Num1z4"/>
    <w:rsid w:val="007E3409"/>
  </w:style>
  <w:style w:type="character" w:customStyle="1" w:styleId="WW8Num1z5">
    <w:name w:val="WW8Num1z5"/>
    <w:rsid w:val="007E3409"/>
  </w:style>
  <w:style w:type="character" w:customStyle="1" w:styleId="WW8Num1z6">
    <w:name w:val="WW8Num1z6"/>
    <w:rsid w:val="007E3409"/>
  </w:style>
  <w:style w:type="character" w:customStyle="1" w:styleId="WW8Num1z7">
    <w:name w:val="WW8Num1z7"/>
    <w:rsid w:val="007E3409"/>
  </w:style>
  <w:style w:type="character" w:customStyle="1" w:styleId="WW8Num1z8">
    <w:name w:val="WW8Num1z8"/>
    <w:rsid w:val="007E3409"/>
  </w:style>
  <w:style w:type="character" w:customStyle="1" w:styleId="Fontepargpadro1">
    <w:name w:val="Fonte parág. padrão1"/>
    <w:rsid w:val="007E3409"/>
  </w:style>
  <w:style w:type="character" w:customStyle="1" w:styleId="CabealhoChar">
    <w:name w:val="Cabeçalho Char"/>
    <w:basedOn w:val="Fontepargpadro1"/>
    <w:rsid w:val="007E3409"/>
    <w:rPr>
      <w:rFonts w:ascii="Calibri" w:eastAsia="Calibri" w:hAnsi="Calibri" w:cs="Times New Roman"/>
    </w:rPr>
  </w:style>
  <w:style w:type="character" w:customStyle="1" w:styleId="TextodenotaderodapChar">
    <w:name w:val="Texto de nota de rodapé Char"/>
    <w:basedOn w:val="Fontepargpadro1"/>
    <w:rsid w:val="007E3409"/>
    <w:rPr>
      <w:rFonts w:ascii="Calibri" w:eastAsia="Calibri" w:hAnsi="Calibri" w:cs="Times New Roman"/>
      <w:sz w:val="20"/>
      <w:szCs w:val="20"/>
    </w:rPr>
  </w:style>
  <w:style w:type="character" w:customStyle="1" w:styleId="Caracteresdenotaderodap">
    <w:name w:val="Caracteres de nota de rodapé"/>
    <w:basedOn w:val="Fontepargpadro1"/>
    <w:rsid w:val="007E3409"/>
    <w:rPr>
      <w:vertAlign w:val="superscript"/>
    </w:rPr>
  </w:style>
  <w:style w:type="character" w:styleId="Forte">
    <w:name w:val="Strong"/>
    <w:basedOn w:val="Fontepargpadro1"/>
    <w:qFormat/>
    <w:rsid w:val="007E3409"/>
    <w:rPr>
      <w:b/>
      <w:bCs/>
    </w:rPr>
  </w:style>
  <w:style w:type="character" w:customStyle="1" w:styleId="Ttulo1Char">
    <w:name w:val="Título 1 Char"/>
    <w:basedOn w:val="Fontepargpadro1"/>
    <w:rsid w:val="007E3409"/>
    <w:rPr>
      <w:rFonts w:ascii="Times New Roman" w:eastAsia="Times New Roman" w:hAnsi="Times New Roman" w:cs="Times New Roman"/>
      <w:b/>
      <w:bCs/>
      <w:kern w:val="1"/>
      <w:sz w:val="48"/>
      <w:szCs w:val="48"/>
    </w:rPr>
  </w:style>
  <w:style w:type="character" w:customStyle="1" w:styleId="Fontepargpadro2">
    <w:name w:val="Fonte parág. padrão2"/>
    <w:rsid w:val="007E3409"/>
  </w:style>
  <w:style w:type="character" w:customStyle="1" w:styleId="apple-converted-space">
    <w:name w:val="apple-converted-space"/>
    <w:basedOn w:val="Fontepargpadro2"/>
    <w:rsid w:val="007E3409"/>
  </w:style>
  <w:style w:type="paragraph" w:customStyle="1" w:styleId="Ttulo10">
    <w:name w:val="Título1"/>
    <w:basedOn w:val="Normal"/>
    <w:next w:val="Corpodetexto"/>
    <w:rsid w:val="007E3409"/>
    <w:pPr>
      <w:keepNext/>
      <w:spacing w:before="240" w:after="120"/>
    </w:pPr>
    <w:rPr>
      <w:rFonts w:ascii="Liberation Sans" w:eastAsia="Microsoft YaHei" w:hAnsi="Liberation Sans" w:cs="Mangal"/>
      <w:sz w:val="28"/>
      <w:szCs w:val="28"/>
    </w:rPr>
  </w:style>
  <w:style w:type="paragraph" w:styleId="Corpodetexto">
    <w:name w:val="Body Text"/>
    <w:basedOn w:val="Normal"/>
    <w:rsid w:val="007E3409"/>
    <w:pPr>
      <w:spacing w:after="140" w:line="288" w:lineRule="auto"/>
    </w:pPr>
  </w:style>
  <w:style w:type="paragraph" w:styleId="Lista">
    <w:name w:val="List"/>
    <w:basedOn w:val="Corpodetexto"/>
    <w:rsid w:val="007E3409"/>
    <w:rPr>
      <w:rFonts w:cs="Mangal"/>
    </w:rPr>
  </w:style>
  <w:style w:type="paragraph" w:styleId="Legenda">
    <w:name w:val="caption"/>
    <w:basedOn w:val="Normal"/>
    <w:qFormat/>
    <w:rsid w:val="007E3409"/>
    <w:pPr>
      <w:suppressLineNumbers/>
      <w:spacing w:before="120" w:after="120"/>
    </w:pPr>
    <w:rPr>
      <w:rFonts w:cs="Mangal"/>
      <w:i/>
      <w:iCs/>
      <w:sz w:val="24"/>
      <w:szCs w:val="24"/>
    </w:rPr>
  </w:style>
  <w:style w:type="paragraph" w:customStyle="1" w:styleId="ndice">
    <w:name w:val="Índice"/>
    <w:basedOn w:val="Normal"/>
    <w:rsid w:val="007E3409"/>
    <w:pPr>
      <w:suppressLineNumbers/>
    </w:pPr>
    <w:rPr>
      <w:rFonts w:cs="Mangal"/>
    </w:rPr>
  </w:style>
  <w:style w:type="paragraph" w:styleId="NormalWeb">
    <w:name w:val="Normal (Web)"/>
    <w:basedOn w:val="Normal"/>
    <w:rsid w:val="007E3409"/>
    <w:pPr>
      <w:spacing w:before="280" w:after="280" w:line="240" w:lineRule="auto"/>
    </w:pPr>
    <w:rPr>
      <w:rFonts w:ascii="Times New Roman" w:eastAsia="Times New Roman" w:hAnsi="Times New Roman"/>
      <w:sz w:val="24"/>
      <w:szCs w:val="24"/>
    </w:rPr>
  </w:style>
  <w:style w:type="paragraph" w:styleId="Cabealho">
    <w:name w:val="header"/>
    <w:basedOn w:val="Normal"/>
    <w:rsid w:val="007E3409"/>
    <w:pPr>
      <w:tabs>
        <w:tab w:val="center" w:pos="4252"/>
        <w:tab w:val="right" w:pos="8504"/>
      </w:tabs>
      <w:spacing w:line="240" w:lineRule="auto"/>
    </w:pPr>
  </w:style>
  <w:style w:type="paragraph" w:styleId="Textodenotaderodap">
    <w:name w:val="footnote text"/>
    <w:basedOn w:val="Normal"/>
    <w:rsid w:val="007E3409"/>
    <w:pPr>
      <w:spacing w:line="240" w:lineRule="auto"/>
    </w:pPr>
    <w:rPr>
      <w:sz w:val="20"/>
      <w:szCs w:val="20"/>
    </w:rPr>
  </w:style>
  <w:style w:type="paragraph" w:customStyle="1" w:styleId="SemEspaamento1">
    <w:name w:val="Sem Espaçamento1"/>
    <w:rsid w:val="007E3409"/>
    <w:pPr>
      <w:suppressAutoHyphens/>
    </w:pPr>
    <w:rPr>
      <w:rFonts w:ascii="Liberation Serif" w:eastAsia="SimSun" w:hAnsi="Liberation Serif" w:cs="Mangal"/>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365</Words>
  <Characters>1974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AGEX</dc:creator>
  <cp:lastModifiedBy>user</cp:lastModifiedBy>
  <cp:revision>3</cp:revision>
  <cp:lastPrinted>2016-06-17T17:18:00Z</cp:lastPrinted>
  <dcterms:created xsi:type="dcterms:W3CDTF">2016-07-20T13:54:00Z</dcterms:created>
  <dcterms:modified xsi:type="dcterms:W3CDTF">2016-07-20T14:02:00Z</dcterms:modified>
</cp:coreProperties>
</file>