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5A9" w:rsidRDefault="007956AB" w:rsidP="0023093D">
      <w:pPr>
        <w:jc w:val="both"/>
        <w:rPr>
          <w:rFonts w:ascii="Arial" w:hAnsi="Arial" w:cs="Arial"/>
          <w:b/>
        </w:rPr>
      </w:pPr>
      <w:r w:rsidRPr="007956AB">
        <w:rPr>
          <w:rFonts w:ascii="Arial" w:hAnsi="Arial" w:cs="Arial"/>
          <w:b/>
        </w:rPr>
        <w:t>A violência doméstica e familiar praticada contra a mulher: as ocorrências policiais pelo delito de ameaça em municípios do interior do Rio Grande do Sul</w:t>
      </w:r>
    </w:p>
    <w:p w:rsidR="0023093D" w:rsidRPr="0023093D" w:rsidRDefault="0023093D" w:rsidP="0023093D">
      <w:pPr>
        <w:jc w:val="right"/>
        <w:rPr>
          <w:rFonts w:ascii="Arial" w:hAnsi="Arial" w:cs="Arial"/>
        </w:rPr>
      </w:pPr>
      <w:r w:rsidRPr="0023093D">
        <w:rPr>
          <w:rFonts w:ascii="Arial" w:hAnsi="Arial" w:cs="Arial"/>
        </w:rPr>
        <w:t>Pablo Alves</w:t>
      </w:r>
      <w:r>
        <w:rPr>
          <w:rStyle w:val="Refdenotaderodap"/>
          <w:rFonts w:ascii="Arial" w:hAnsi="Arial" w:cs="Arial"/>
        </w:rPr>
        <w:footnoteReference w:id="1"/>
      </w:r>
    </w:p>
    <w:p w:rsidR="0023093D" w:rsidRPr="0023093D" w:rsidRDefault="0023093D" w:rsidP="0023093D">
      <w:pPr>
        <w:jc w:val="right"/>
        <w:rPr>
          <w:rFonts w:ascii="Arial" w:hAnsi="Arial" w:cs="Arial"/>
        </w:rPr>
      </w:pPr>
      <w:proofErr w:type="spellStart"/>
      <w:r w:rsidRPr="0023093D">
        <w:rPr>
          <w:rFonts w:ascii="Arial" w:hAnsi="Arial" w:cs="Arial"/>
        </w:rPr>
        <w:t>Vladmiir</w:t>
      </w:r>
      <w:proofErr w:type="spellEnd"/>
      <w:r w:rsidRPr="0023093D">
        <w:rPr>
          <w:rFonts w:ascii="Arial" w:hAnsi="Arial" w:cs="Arial"/>
        </w:rPr>
        <w:t xml:space="preserve"> Araújo</w:t>
      </w:r>
      <w:r>
        <w:rPr>
          <w:rStyle w:val="Refdenotaderodap"/>
          <w:rFonts w:ascii="Arial" w:hAnsi="Arial" w:cs="Arial"/>
        </w:rPr>
        <w:footnoteReference w:id="2"/>
      </w:r>
    </w:p>
    <w:p w:rsidR="0023093D" w:rsidRPr="0023093D" w:rsidRDefault="0023093D" w:rsidP="0023093D">
      <w:pPr>
        <w:jc w:val="right"/>
        <w:rPr>
          <w:rFonts w:ascii="Arial" w:hAnsi="Arial" w:cs="Arial"/>
        </w:rPr>
      </w:pPr>
      <w:r w:rsidRPr="0023093D">
        <w:rPr>
          <w:rFonts w:ascii="Arial" w:hAnsi="Arial" w:cs="Arial"/>
        </w:rPr>
        <w:t>Júlia Azambuja</w:t>
      </w:r>
      <w:r>
        <w:rPr>
          <w:rStyle w:val="Refdenotaderodap"/>
          <w:rFonts w:ascii="Arial" w:hAnsi="Arial" w:cs="Arial"/>
        </w:rPr>
        <w:footnoteReference w:id="3"/>
      </w:r>
    </w:p>
    <w:p w:rsidR="0023093D" w:rsidRPr="0023093D" w:rsidRDefault="0023093D" w:rsidP="0023093D">
      <w:pPr>
        <w:jc w:val="right"/>
        <w:rPr>
          <w:rFonts w:ascii="Arial" w:hAnsi="Arial" w:cs="Arial"/>
        </w:rPr>
      </w:pPr>
      <w:r w:rsidRPr="0023093D">
        <w:rPr>
          <w:rFonts w:ascii="Arial" w:hAnsi="Arial" w:cs="Arial"/>
        </w:rPr>
        <w:t>Lourdes Helena Martins da Silva</w:t>
      </w:r>
      <w:r>
        <w:rPr>
          <w:rStyle w:val="Refdenotaderodap"/>
          <w:rFonts w:ascii="Arial" w:hAnsi="Arial" w:cs="Arial"/>
        </w:rPr>
        <w:footnoteReference w:id="4"/>
      </w:r>
    </w:p>
    <w:p w:rsidR="00C215A9" w:rsidRDefault="008855CE" w:rsidP="002309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 </w:t>
      </w:r>
      <w:r w:rsidR="00C215A9">
        <w:rPr>
          <w:rFonts w:ascii="Arial" w:hAnsi="Arial" w:cs="Arial"/>
        </w:rPr>
        <w:t>o Relatório Lilás de 2014, a cada vinte minutos, uma mulher gaúcha sofre algum tipo de</w:t>
      </w:r>
      <w:r w:rsidR="00DE21CA">
        <w:rPr>
          <w:rFonts w:ascii="Arial" w:hAnsi="Arial" w:cs="Arial"/>
        </w:rPr>
        <w:t xml:space="preserve"> violência doméstica e familiar, revelando uma desigualdade nas concepções de masculino e feminino construída</w:t>
      </w:r>
      <w:r w:rsidR="000340E6">
        <w:rPr>
          <w:rFonts w:ascii="Arial" w:hAnsi="Arial" w:cs="Arial"/>
        </w:rPr>
        <w:t>s</w:t>
      </w:r>
      <w:r w:rsidR="00DE21CA">
        <w:rPr>
          <w:rFonts w:ascii="Arial" w:hAnsi="Arial" w:cs="Arial"/>
        </w:rPr>
        <w:t xml:space="preserve"> historicamente. </w:t>
      </w:r>
      <w:r w:rsidR="00CA1962">
        <w:rPr>
          <w:rFonts w:ascii="Arial" w:hAnsi="Arial" w:cs="Arial"/>
        </w:rPr>
        <w:t xml:space="preserve">As noticias relatando essas agressões são divulgadas por todos os meios de comunicação, de forma incessante e </w:t>
      </w:r>
      <w:r w:rsidR="00DA6381">
        <w:rPr>
          <w:rFonts w:ascii="Arial" w:hAnsi="Arial" w:cs="Arial"/>
        </w:rPr>
        <w:t>cotidiana, dando</w:t>
      </w:r>
      <w:r w:rsidR="00DE21CA">
        <w:rPr>
          <w:rFonts w:ascii="Arial" w:hAnsi="Arial" w:cs="Arial"/>
        </w:rPr>
        <w:t xml:space="preserve"> visibilidade a este tipo de violação dos direitos humanos.</w:t>
      </w:r>
      <w:r w:rsidR="00CA1962">
        <w:rPr>
          <w:rFonts w:ascii="Arial" w:hAnsi="Arial" w:cs="Arial"/>
        </w:rPr>
        <w:t xml:space="preserve"> Os agressores e suas vítimas estão em todas as classes sociais, mantendo, frequentemente, laços de afetividade, normalmente em espaços de </w:t>
      </w:r>
      <w:proofErr w:type="spellStart"/>
      <w:r w:rsidR="00CA1962">
        <w:rPr>
          <w:rFonts w:ascii="Arial" w:hAnsi="Arial" w:cs="Arial"/>
        </w:rPr>
        <w:t>conjugalidade</w:t>
      </w:r>
      <w:proofErr w:type="spellEnd"/>
      <w:r w:rsidR="00CA1962">
        <w:rPr>
          <w:rFonts w:ascii="Arial" w:hAnsi="Arial" w:cs="Arial"/>
        </w:rPr>
        <w:t>. Assim, este é um fenômeno social que deve preocupar a sociedade brasileira que deve se debruçar nele para bem compreender as raízes desta questão</w:t>
      </w:r>
      <w:r w:rsidR="000340E6">
        <w:rPr>
          <w:rFonts w:ascii="Arial" w:hAnsi="Arial" w:cs="Arial"/>
        </w:rPr>
        <w:t>, possibilitando-se, a partir dessa reflexão, o</w:t>
      </w:r>
      <w:r w:rsidR="00DE21CA">
        <w:rPr>
          <w:rFonts w:ascii="Arial" w:hAnsi="Arial" w:cs="Arial"/>
        </w:rPr>
        <w:t xml:space="preserve"> desenvolvimento de uma consciência </w:t>
      </w:r>
      <w:r w:rsidR="00DA6381">
        <w:rPr>
          <w:rFonts w:ascii="Arial" w:hAnsi="Arial" w:cs="Arial"/>
        </w:rPr>
        <w:t>crítica.</w:t>
      </w:r>
      <w:r w:rsidR="00CA1962">
        <w:rPr>
          <w:rFonts w:ascii="Arial" w:hAnsi="Arial" w:cs="Arial"/>
        </w:rPr>
        <w:t xml:space="preserve"> Pr</w:t>
      </w:r>
      <w:r w:rsidR="00942216">
        <w:rPr>
          <w:rFonts w:ascii="Arial" w:hAnsi="Arial" w:cs="Arial"/>
        </w:rPr>
        <w:t>etende-se, nesta pesquisa, identificar, dentre os casos de violência contra mulher, os índices pertinentes ao crime de ameaça, comparando-se as ocorrências</w:t>
      </w:r>
      <w:r w:rsidR="000340E6">
        <w:rPr>
          <w:rFonts w:ascii="Arial" w:hAnsi="Arial" w:cs="Arial"/>
        </w:rPr>
        <w:t xml:space="preserve"> policiais n</w:t>
      </w:r>
      <w:r w:rsidR="00942216">
        <w:rPr>
          <w:rFonts w:ascii="Arial" w:hAnsi="Arial" w:cs="Arial"/>
        </w:rPr>
        <w:t>os municípios de Bagé, Dom Pedrito, São Gabriel e Rosário</w:t>
      </w:r>
      <w:r w:rsidR="000340E6">
        <w:rPr>
          <w:rFonts w:ascii="Arial" w:hAnsi="Arial" w:cs="Arial"/>
        </w:rPr>
        <w:t xml:space="preserve"> do Sul, interior do Rio Grande do Sul.</w:t>
      </w:r>
      <w:r w:rsidR="00361B85">
        <w:rPr>
          <w:rFonts w:ascii="Arial" w:hAnsi="Arial" w:cs="Arial"/>
        </w:rPr>
        <w:t xml:space="preserve"> </w:t>
      </w:r>
      <w:r w:rsidR="00942216">
        <w:rPr>
          <w:rFonts w:ascii="Arial" w:hAnsi="Arial" w:cs="Arial"/>
        </w:rPr>
        <w:t>Pretende-se analisar a tipificação legal do crime de ameaça, bem como, verificar as formas de violência previstas na Lei Maria da Penha, identificando</w:t>
      </w:r>
      <w:r w:rsidR="00361B85">
        <w:rPr>
          <w:rFonts w:ascii="Arial" w:hAnsi="Arial" w:cs="Arial"/>
        </w:rPr>
        <w:t>-se a relação entre uma e outra, diferenciando-se esse das vias de fato.</w:t>
      </w:r>
      <w:r w:rsidR="00942216">
        <w:rPr>
          <w:rFonts w:ascii="Arial" w:hAnsi="Arial" w:cs="Arial"/>
        </w:rPr>
        <w:t xml:space="preserve"> Busca-se, ainda, diferenciar a violência moral e </w:t>
      </w:r>
      <w:r>
        <w:rPr>
          <w:rFonts w:ascii="Arial" w:hAnsi="Arial" w:cs="Arial"/>
        </w:rPr>
        <w:t xml:space="preserve">psicológica, da sutil, </w:t>
      </w:r>
      <w:r w:rsidR="00942216">
        <w:rPr>
          <w:rFonts w:ascii="Arial" w:hAnsi="Arial" w:cs="Arial"/>
        </w:rPr>
        <w:t xml:space="preserve">verificando-se as formas de praticar </w:t>
      </w:r>
      <w:r w:rsidR="000340E6">
        <w:rPr>
          <w:rFonts w:ascii="Arial" w:hAnsi="Arial" w:cs="Arial"/>
        </w:rPr>
        <w:t xml:space="preserve">a </w:t>
      </w:r>
      <w:r w:rsidR="00942216">
        <w:rPr>
          <w:rFonts w:ascii="Arial" w:hAnsi="Arial" w:cs="Arial"/>
        </w:rPr>
        <w:t>conduta delituosa da ameaça.</w:t>
      </w:r>
      <w:r>
        <w:rPr>
          <w:rFonts w:ascii="Arial" w:hAnsi="Arial" w:cs="Arial"/>
        </w:rPr>
        <w:t xml:space="preserve"> Trabalha-se com revisão bibliográfica, usando-se método dedutivo, em uma pesquisa </w:t>
      </w:r>
      <w:r w:rsidR="000340E6">
        <w:rPr>
          <w:rFonts w:ascii="Arial" w:hAnsi="Arial" w:cs="Arial"/>
        </w:rPr>
        <w:t xml:space="preserve">descritiva e </w:t>
      </w:r>
      <w:r>
        <w:rPr>
          <w:rFonts w:ascii="Arial" w:hAnsi="Arial" w:cs="Arial"/>
        </w:rPr>
        <w:t>exploratória, extraindo-se dados das estatísticas da Secretaria da Segurança Pública e Rede Lilás.</w:t>
      </w:r>
      <w:r w:rsidR="001561C8">
        <w:rPr>
          <w:rFonts w:ascii="Arial" w:hAnsi="Arial" w:cs="Arial"/>
        </w:rPr>
        <w:t xml:space="preserve"> Como resultado parcial constatou-se</w:t>
      </w:r>
      <w:r w:rsidR="000340E6">
        <w:rPr>
          <w:rFonts w:ascii="Arial" w:hAnsi="Arial" w:cs="Arial"/>
        </w:rPr>
        <w:t xml:space="preserve"> que </w:t>
      </w:r>
      <w:r w:rsidR="00361B85">
        <w:rPr>
          <w:rFonts w:ascii="Arial" w:hAnsi="Arial" w:cs="Arial"/>
        </w:rPr>
        <w:t xml:space="preserve">o crime de ameaça é, dentre os municípios pesquisados, aquele de maior incidência dentre os praticados ao abrigo da Lei 11.340/2006. Nas circunstâncias em que são cometidos, a palavra da mulher deve ser considerada com especial relevância, dentro de um contexto probatório coerente, pois muitas vezes, são praticados no espaço de convivência íntima, sem a presença de testemunhas. </w:t>
      </w:r>
      <w:r w:rsidR="001561C8">
        <w:rPr>
          <w:rFonts w:ascii="Arial" w:hAnsi="Arial" w:cs="Arial"/>
        </w:rPr>
        <w:t xml:space="preserve">A dependência econômica, afetiva e emocional e a valorização da família são fatores que contribuem para que a mulher permaneça em relacionamentos </w:t>
      </w:r>
      <w:r w:rsidR="001561C8">
        <w:rPr>
          <w:rFonts w:ascii="Arial" w:hAnsi="Arial" w:cs="Arial"/>
        </w:rPr>
        <w:lastRenderedPageBreak/>
        <w:t>afetivos onde há violência, sendo comum a prática do delito analisado quando do rompimento da relação conjugal.</w:t>
      </w:r>
      <w:r w:rsidR="007956AB">
        <w:rPr>
          <w:rFonts w:ascii="Arial" w:hAnsi="Arial" w:cs="Arial"/>
        </w:rPr>
        <w:t xml:space="preserve"> A violência doméstica e familiar praticada contra a mulher é uma forma de violação dos direitos humanos que decorre da desigualdade nas relações de poder estabelecidas entre homens e mulheres, sendo necessário o investimento em políticas públicas que contribuam para o aparelhamento efetivo das forças envolvidas no enfrentamento da violência, devendo-se buscar a  intervenção e articulação conjunta de diversos órgãos do Executivo e Judiciário,  bem como a sensibilização de toda comunidade para que se possa garantir uma vida com dignidade para essas vítimas.</w:t>
      </w:r>
    </w:p>
    <w:p w:rsidR="007956AB" w:rsidRDefault="007956AB" w:rsidP="0023093D">
      <w:pPr>
        <w:jc w:val="both"/>
        <w:rPr>
          <w:rFonts w:ascii="Arial" w:hAnsi="Arial" w:cs="Arial"/>
        </w:rPr>
      </w:pPr>
    </w:p>
    <w:p w:rsidR="001561C8" w:rsidRDefault="001561C8" w:rsidP="0023093D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Palavras- chave</w:t>
      </w:r>
      <w:proofErr w:type="gramEnd"/>
      <w:r>
        <w:rPr>
          <w:rFonts w:ascii="Arial" w:hAnsi="Arial" w:cs="Arial"/>
        </w:rPr>
        <w:t>- Lei Maria da Penha, violência doméstica, crime de ameaça</w:t>
      </w:r>
    </w:p>
    <w:p w:rsidR="00C215A9" w:rsidRPr="00C215A9" w:rsidRDefault="00C215A9">
      <w:pPr>
        <w:rPr>
          <w:rFonts w:ascii="Arial" w:hAnsi="Arial" w:cs="Arial"/>
        </w:rPr>
      </w:pPr>
    </w:p>
    <w:sectPr w:rsidR="00C215A9" w:rsidRPr="00C215A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617" w:rsidRDefault="00C17617" w:rsidP="0023093D">
      <w:pPr>
        <w:spacing w:after="0" w:line="240" w:lineRule="auto"/>
      </w:pPr>
      <w:r>
        <w:separator/>
      </w:r>
    </w:p>
  </w:endnote>
  <w:endnote w:type="continuationSeparator" w:id="0">
    <w:p w:rsidR="00C17617" w:rsidRDefault="00C17617" w:rsidP="0023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617" w:rsidRDefault="00C17617" w:rsidP="0023093D">
      <w:pPr>
        <w:spacing w:after="0" w:line="240" w:lineRule="auto"/>
      </w:pPr>
      <w:r>
        <w:separator/>
      </w:r>
    </w:p>
  </w:footnote>
  <w:footnote w:type="continuationSeparator" w:id="0">
    <w:p w:rsidR="00C17617" w:rsidRDefault="00C17617" w:rsidP="0023093D">
      <w:pPr>
        <w:spacing w:after="0" w:line="240" w:lineRule="auto"/>
      </w:pPr>
      <w:r>
        <w:continuationSeparator/>
      </w:r>
    </w:p>
  </w:footnote>
  <w:footnote w:id="1">
    <w:p w:rsidR="0023093D" w:rsidRDefault="0023093D">
      <w:pPr>
        <w:pStyle w:val="Textodenotaderodap"/>
      </w:pPr>
      <w:r>
        <w:rPr>
          <w:rStyle w:val="Refdenotaderodap"/>
        </w:rPr>
        <w:footnoteRef/>
      </w:r>
      <w:r>
        <w:t xml:space="preserve"> Graduando do Curso de Direito da Universidade da Região da Campanha, </w:t>
      </w:r>
      <w:r w:rsidR="00672A92">
        <w:t>pablo.urcamp@hotmail.com</w:t>
      </w:r>
      <w:r>
        <w:t>:</w:t>
      </w:r>
    </w:p>
  </w:footnote>
  <w:footnote w:id="2">
    <w:p w:rsidR="0023093D" w:rsidRDefault="0023093D" w:rsidP="0023093D">
      <w:pPr>
        <w:pStyle w:val="Textodenotaderodap"/>
      </w:pPr>
      <w:r>
        <w:rPr>
          <w:rStyle w:val="Refdenotaderodap"/>
        </w:rPr>
        <w:footnoteRef/>
      </w:r>
      <w:r>
        <w:t xml:space="preserve"> Graduando do Curso de Direito da Universidade da Região da Campanha, </w:t>
      </w:r>
      <w:r w:rsidR="00B34101">
        <w:t>vlasbage@gmail.com</w:t>
      </w:r>
      <w:r>
        <w:t>:</w:t>
      </w:r>
    </w:p>
    <w:p w:rsidR="0023093D" w:rsidRDefault="0023093D">
      <w:pPr>
        <w:pStyle w:val="Textodenotaderodap"/>
      </w:pPr>
    </w:p>
  </w:footnote>
  <w:footnote w:id="3">
    <w:p w:rsidR="0023093D" w:rsidRDefault="0023093D" w:rsidP="0023093D">
      <w:pPr>
        <w:pStyle w:val="Textodenotaderodap"/>
      </w:pPr>
      <w:r>
        <w:rPr>
          <w:rStyle w:val="Refdenotaderodap"/>
        </w:rPr>
        <w:footnoteRef/>
      </w:r>
      <w:r>
        <w:t xml:space="preserve"> Graduanda do Curso de Direito da Universidade da Região da Campanha, </w:t>
      </w:r>
      <w:r w:rsidR="00884170">
        <w:t>julia.azamb@hotmail.com</w:t>
      </w:r>
      <w:r>
        <w:t>:</w:t>
      </w:r>
    </w:p>
    <w:p w:rsidR="0023093D" w:rsidRDefault="0023093D">
      <w:pPr>
        <w:pStyle w:val="Textodenotaderodap"/>
      </w:pPr>
    </w:p>
  </w:footnote>
  <w:footnote w:id="4">
    <w:p w:rsidR="0023093D" w:rsidRPr="000D41C4" w:rsidRDefault="0023093D" w:rsidP="00D3397C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Profess</w:t>
      </w:r>
      <w:bookmarkStart w:id="0" w:name="_GoBack"/>
      <w:bookmarkEnd w:id="0"/>
      <w:r>
        <w:t xml:space="preserve">ora Orientadora, Docente da URCAMP, Mestre em Ciências Sociais, </w:t>
      </w:r>
      <w:proofErr w:type="gramStart"/>
      <w:r w:rsidR="009103D9" w:rsidRPr="000D41C4">
        <w:rPr>
          <w:rFonts w:ascii="Arial" w:hAnsi="Arial" w:cs="Arial"/>
          <w:bCs/>
        </w:rPr>
        <w:t>lourdeshelenamartinsdasilva@gmail.com</w:t>
      </w:r>
      <w:r w:rsidRPr="000D41C4">
        <w:rPr>
          <w:rFonts w:ascii="Arial" w:hAnsi="Arial" w:cs="Arial"/>
        </w:rPr>
        <w:t>:.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E" w:rsidRDefault="005735CE" w:rsidP="005735CE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24150" cy="10287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856F3" w:rsidRDefault="003856F3" w:rsidP="005735CE">
    <w:pPr>
      <w:pStyle w:val="Cabealho"/>
      <w:jc w:val="center"/>
    </w:pPr>
  </w:p>
  <w:p w:rsidR="003856F3" w:rsidRDefault="003856F3" w:rsidP="005735CE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A9"/>
    <w:rsid w:val="000340E6"/>
    <w:rsid w:val="0003769E"/>
    <w:rsid w:val="000D41C4"/>
    <w:rsid w:val="001561C8"/>
    <w:rsid w:val="0023093D"/>
    <w:rsid w:val="002B3EE9"/>
    <w:rsid w:val="00361B85"/>
    <w:rsid w:val="003856F3"/>
    <w:rsid w:val="00443858"/>
    <w:rsid w:val="005735CE"/>
    <w:rsid w:val="005B6355"/>
    <w:rsid w:val="00672A92"/>
    <w:rsid w:val="006B0B5D"/>
    <w:rsid w:val="00705F57"/>
    <w:rsid w:val="00782BE2"/>
    <w:rsid w:val="007956AB"/>
    <w:rsid w:val="00884170"/>
    <w:rsid w:val="008855CE"/>
    <w:rsid w:val="009103D9"/>
    <w:rsid w:val="00924ECD"/>
    <w:rsid w:val="00942216"/>
    <w:rsid w:val="00B34101"/>
    <w:rsid w:val="00C17617"/>
    <w:rsid w:val="00C215A9"/>
    <w:rsid w:val="00CA1962"/>
    <w:rsid w:val="00D3397C"/>
    <w:rsid w:val="00DA6381"/>
    <w:rsid w:val="00DE21CA"/>
    <w:rsid w:val="00FC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EE258-26B7-4DA9-9436-68BD1F8D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093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093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3093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735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35CE"/>
  </w:style>
  <w:style w:type="paragraph" w:styleId="Rodap">
    <w:name w:val="footer"/>
    <w:basedOn w:val="Normal"/>
    <w:link w:val="RodapChar"/>
    <w:uiPriority w:val="99"/>
    <w:unhideWhenUsed/>
    <w:rsid w:val="005735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3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817C6-7A20-40F1-9696-CC9612CF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495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Helena</dc:creator>
  <cp:lastModifiedBy>Pablo</cp:lastModifiedBy>
  <cp:revision>12</cp:revision>
  <dcterms:created xsi:type="dcterms:W3CDTF">2016-06-25T19:10:00Z</dcterms:created>
  <dcterms:modified xsi:type="dcterms:W3CDTF">2016-07-01T12:08:00Z</dcterms:modified>
</cp:coreProperties>
</file>