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E7" w:rsidRDefault="00590AE7" w:rsidP="00590AE7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590AE7" w:rsidRDefault="00590AE7" w:rsidP="00590AE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0AE7" w:rsidRDefault="00590AE7" w:rsidP="00590A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0AE7">
        <w:rPr>
          <w:rFonts w:ascii="Arial" w:hAnsi="Arial" w:cs="Arial"/>
          <w:b/>
          <w:bCs/>
          <w:sz w:val="28"/>
          <w:szCs w:val="28"/>
        </w:rPr>
        <w:t>CONSULTA DE ENFERMAGEM E SAÚDE DA MULHER: Construindo espaços para educação em saúde no pré-natal</w:t>
      </w:r>
    </w:p>
    <w:p w:rsidR="00590AE7" w:rsidRPr="00590AE7" w:rsidRDefault="00590AE7" w:rsidP="00590AE7">
      <w:pPr>
        <w:jc w:val="center"/>
        <w:rPr>
          <w:rFonts w:ascii="Arial" w:hAnsi="Arial" w:cs="Arial"/>
          <w:sz w:val="28"/>
          <w:szCs w:val="28"/>
        </w:rPr>
      </w:pPr>
    </w:p>
    <w:p w:rsidR="00590AE7" w:rsidRPr="00590AE7" w:rsidRDefault="009B6A8F" w:rsidP="00590A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meados dos</w:t>
      </w:r>
      <w:r w:rsidR="00590AE7" w:rsidRPr="00590AE7">
        <w:rPr>
          <w:rFonts w:ascii="Arial" w:hAnsi="Arial" w:cs="Arial"/>
          <w:sz w:val="24"/>
          <w:szCs w:val="24"/>
        </w:rPr>
        <w:t xml:space="preserve"> anos 80 foi lançado o Programa de Atenção Integral à Saúde da Mulher dando ênfase aos cuidados básicos de saúde e destacando a importância das ações educativas no atendimento à mulher, trazendo assim, o diferencial em relação a outros programas. Um fato importante da implantação deste programa é o estímulo à participação </w:t>
      </w:r>
      <w:proofErr w:type="gramStart"/>
      <w:r w:rsidR="00590AE7" w:rsidRPr="00590AE7">
        <w:rPr>
          <w:rFonts w:ascii="Arial" w:hAnsi="Arial" w:cs="Arial"/>
          <w:sz w:val="24"/>
          <w:szCs w:val="24"/>
        </w:rPr>
        <w:t>da(</w:t>
      </w:r>
      <w:proofErr w:type="gramEnd"/>
      <w:r w:rsidR="00590AE7" w:rsidRPr="00590AE7">
        <w:rPr>
          <w:rFonts w:ascii="Arial" w:hAnsi="Arial" w:cs="Arial"/>
          <w:sz w:val="24"/>
          <w:szCs w:val="24"/>
        </w:rPr>
        <w:t xml:space="preserve">o) enfermeira(o) nas ações de saúde da mulher, especialmente na assistência pré-natal. </w:t>
      </w:r>
      <w:r w:rsidR="00357972">
        <w:rPr>
          <w:rFonts w:ascii="Arial" w:hAnsi="Arial" w:cs="Arial"/>
          <w:sz w:val="24"/>
          <w:szCs w:val="24"/>
        </w:rPr>
        <w:t>O</w:t>
      </w:r>
      <w:r w:rsidR="00590AE7">
        <w:rPr>
          <w:rFonts w:ascii="Arial" w:hAnsi="Arial" w:cs="Arial"/>
          <w:sz w:val="24"/>
          <w:szCs w:val="24"/>
        </w:rPr>
        <w:t xml:space="preserve"> </w:t>
      </w:r>
      <w:r w:rsidR="00357972">
        <w:rPr>
          <w:rFonts w:ascii="Arial" w:hAnsi="Arial" w:cs="Arial"/>
          <w:sz w:val="24"/>
          <w:szCs w:val="24"/>
        </w:rPr>
        <w:t>estudo</w:t>
      </w:r>
      <w:r w:rsidR="00590AE7">
        <w:rPr>
          <w:rFonts w:ascii="Arial" w:hAnsi="Arial" w:cs="Arial"/>
          <w:sz w:val="24"/>
          <w:szCs w:val="24"/>
        </w:rPr>
        <w:t xml:space="preserve"> teve como objetivo principal d</w:t>
      </w:r>
      <w:r w:rsidR="00590AE7" w:rsidRPr="00590AE7">
        <w:rPr>
          <w:rFonts w:ascii="Arial" w:hAnsi="Arial" w:cs="Arial"/>
          <w:iCs/>
          <w:sz w:val="24"/>
          <w:szCs w:val="24"/>
        </w:rPr>
        <w:t xml:space="preserve">esenvolver atividades de educação em saúde no pré-natal durante a consulta de enfermagem em uma unidade de ESF no município de Bagé/RS e </w:t>
      </w:r>
      <w:proofErr w:type="spellStart"/>
      <w:r w:rsidR="00590AE7" w:rsidRPr="00590AE7">
        <w:rPr>
          <w:rFonts w:ascii="Arial" w:hAnsi="Arial" w:cs="Arial"/>
          <w:iCs/>
          <w:sz w:val="24"/>
          <w:szCs w:val="24"/>
        </w:rPr>
        <w:t>empoderar</w:t>
      </w:r>
      <w:proofErr w:type="spellEnd"/>
      <w:r w:rsidR="00590AE7" w:rsidRPr="00590AE7">
        <w:rPr>
          <w:rFonts w:ascii="Arial" w:hAnsi="Arial" w:cs="Arial"/>
          <w:iCs/>
          <w:sz w:val="24"/>
          <w:szCs w:val="24"/>
        </w:rPr>
        <w:t xml:space="preserve"> as mulheres durante o período gestacional incentivando a autonomia e confiança da mulher durante a gestação e </w:t>
      </w:r>
      <w:proofErr w:type="spellStart"/>
      <w:r w:rsidR="00590AE7" w:rsidRPr="00590AE7">
        <w:rPr>
          <w:rFonts w:ascii="Arial" w:hAnsi="Arial" w:cs="Arial"/>
          <w:iCs/>
          <w:sz w:val="24"/>
          <w:szCs w:val="24"/>
        </w:rPr>
        <w:t>puerpério</w:t>
      </w:r>
      <w:proofErr w:type="spellEnd"/>
      <w:r w:rsidR="00590AE7" w:rsidRPr="00590AE7">
        <w:rPr>
          <w:rFonts w:ascii="Arial" w:hAnsi="Arial" w:cs="Arial"/>
          <w:iCs/>
          <w:sz w:val="24"/>
          <w:szCs w:val="24"/>
        </w:rPr>
        <w:t xml:space="preserve">, promovendo saúde, prevenindo doenças e recuperando quaisquer estados patológicos que por ventura venham a surgir. </w:t>
      </w:r>
      <w:r w:rsidR="00590AE7">
        <w:rPr>
          <w:rFonts w:ascii="Arial" w:hAnsi="Arial" w:cs="Arial"/>
          <w:iCs/>
          <w:sz w:val="24"/>
          <w:szCs w:val="24"/>
        </w:rPr>
        <w:t xml:space="preserve">Trata-se de um </w:t>
      </w:r>
      <w:r>
        <w:rPr>
          <w:rFonts w:ascii="Arial" w:hAnsi="Arial" w:cs="Arial"/>
          <w:iCs/>
          <w:sz w:val="24"/>
          <w:szCs w:val="24"/>
        </w:rPr>
        <w:t xml:space="preserve">estudo teórico-reflexivo, de caráter descritivo, </w:t>
      </w:r>
      <w:r w:rsidR="00590AE7" w:rsidRPr="00590AE7">
        <w:rPr>
          <w:rFonts w:ascii="Arial" w:hAnsi="Arial" w:cs="Arial"/>
          <w:sz w:val="24"/>
          <w:szCs w:val="24"/>
        </w:rPr>
        <w:t xml:space="preserve">desenvolvido na Unidade de ESF São Bernardo na disciplina de Estágio em Saúde da Mulher II no </w:t>
      </w:r>
      <w:r>
        <w:rPr>
          <w:rFonts w:ascii="Arial" w:hAnsi="Arial" w:cs="Arial"/>
          <w:sz w:val="24"/>
          <w:szCs w:val="24"/>
        </w:rPr>
        <w:t>primeiro semestre</w:t>
      </w:r>
      <w:r w:rsidR="00590AE7" w:rsidRPr="00590AE7">
        <w:rPr>
          <w:rFonts w:ascii="Arial" w:hAnsi="Arial" w:cs="Arial"/>
          <w:sz w:val="24"/>
          <w:szCs w:val="24"/>
        </w:rPr>
        <w:t xml:space="preserve"> de 2016. Para que os conteúdos fossem trabalhados, os acadêmicos participavam da consulta de enfermagem no pré-natal orientando as mulheres e seus familiares acerca do período gestacional, parto, </w:t>
      </w:r>
      <w:proofErr w:type="spellStart"/>
      <w:r w:rsidR="00590AE7" w:rsidRPr="00590AE7">
        <w:rPr>
          <w:rFonts w:ascii="Arial" w:hAnsi="Arial" w:cs="Arial"/>
          <w:sz w:val="24"/>
          <w:szCs w:val="24"/>
        </w:rPr>
        <w:t>puerpério</w:t>
      </w:r>
      <w:proofErr w:type="spellEnd"/>
      <w:r w:rsidR="00590AE7" w:rsidRPr="00590AE7">
        <w:rPr>
          <w:rFonts w:ascii="Arial" w:hAnsi="Arial" w:cs="Arial"/>
          <w:sz w:val="24"/>
          <w:szCs w:val="24"/>
        </w:rPr>
        <w:t xml:space="preserve"> e aleitamento materno, estimulando diariamente a participação de familiares da mulher durante seu atendimento, fortalecendo assim o vínculo da mesma e da família com a unidade de saúde. O espaço de discussão foi construído, os momentos de discussão foram oportunizados e os resultados </w:t>
      </w:r>
      <w:r w:rsidR="00357972">
        <w:rPr>
          <w:rFonts w:ascii="Arial" w:hAnsi="Arial" w:cs="Arial"/>
          <w:sz w:val="24"/>
          <w:szCs w:val="24"/>
        </w:rPr>
        <w:t>foram</w:t>
      </w:r>
      <w:r w:rsidR="00590AE7" w:rsidRPr="00590AE7">
        <w:rPr>
          <w:rFonts w:ascii="Arial" w:hAnsi="Arial" w:cs="Arial"/>
          <w:sz w:val="24"/>
          <w:szCs w:val="24"/>
        </w:rPr>
        <w:t xml:space="preserve"> plenamente satisfatórios, tanto para a equipe de saúde quanto para os acadêmicos envolvidos no processo. A ESF tem em seu cotidiano muitos espaços privilegiados para a efetivação de processos educativos buscando superar concepções tradicionais de educação incorporando no cotidiano de suas práticas o trabalho em equipe, </w:t>
      </w:r>
      <w:r w:rsidR="00590AE7" w:rsidRPr="00590AE7">
        <w:rPr>
          <w:rFonts w:ascii="Arial" w:hAnsi="Arial" w:cs="Arial"/>
          <w:sz w:val="24"/>
          <w:szCs w:val="24"/>
        </w:rPr>
        <w:lastRenderedPageBreak/>
        <w:t xml:space="preserve">a interdisciplinaridade, a gestão compartilhada dos processos de trabalho e a participação social, encorajando e estimulando cada elemento deste sistema pra que ele sinta-se uma engrenagem importante e essencial para que o processo tenha êxito. </w:t>
      </w:r>
    </w:p>
    <w:p w:rsidR="00590AE7" w:rsidRDefault="00590AE7" w:rsidP="00590AE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90AE7" w:rsidRPr="00F702D2" w:rsidRDefault="00590AE7" w:rsidP="00590A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2D2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ética; educação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 saúde; teatro.</w:t>
      </w:r>
    </w:p>
    <w:p w:rsidR="00A62996" w:rsidRDefault="00A62996"/>
    <w:sectPr w:rsidR="00A62996" w:rsidSect="00A629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E7" w:rsidRDefault="00590AE7" w:rsidP="00590AE7">
      <w:pPr>
        <w:spacing w:after="0" w:line="240" w:lineRule="auto"/>
      </w:pPr>
      <w:r>
        <w:separator/>
      </w:r>
    </w:p>
  </w:endnote>
  <w:endnote w:type="continuationSeparator" w:id="0">
    <w:p w:rsidR="00590AE7" w:rsidRDefault="00590AE7" w:rsidP="0059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E7" w:rsidRDefault="00590AE7" w:rsidP="00590AE7">
      <w:pPr>
        <w:spacing w:after="0" w:line="240" w:lineRule="auto"/>
      </w:pPr>
      <w:r>
        <w:separator/>
      </w:r>
    </w:p>
  </w:footnote>
  <w:footnote w:type="continuationSeparator" w:id="0">
    <w:p w:rsidR="00590AE7" w:rsidRDefault="00590AE7" w:rsidP="0059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E7" w:rsidRDefault="00590AE7" w:rsidP="00590AE7">
    <w:pPr>
      <w:pStyle w:val="Cabealho"/>
      <w:jc w:val="center"/>
    </w:pPr>
    <w:r w:rsidRPr="00590AE7">
      <w:drawing>
        <wp:inline distT="0" distB="0" distL="0" distR="0">
          <wp:extent cx="2714625" cy="1028700"/>
          <wp:effectExtent l="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90AE7" w:rsidRDefault="00590A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AE7"/>
    <w:rsid w:val="00357972"/>
    <w:rsid w:val="00590AE7"/>
    <w:rsid w:val="009B6A8F"/>
    <w:rsid w:val="00A6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96"/>
  </w:style>
  <w:style w:type="paragraph" w:styleId="Ttulo1">
    <w:name w:val="heading 1"/>
    <w:basedOn w:val="Normal"/>
    <w:next w:val="Corpodetexto"/>
    <w:link w:val="Ttulo1Char"/>
    <w:qFormat/>
    <w:rsid w:val="00590AE7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0AE7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0AE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0AE7"/>
  </w:style>
  <w:style w:type="paragraph" w:styleId="Cabealho">
    <w:name w:val="header"/>
    <w:basedOn w:val="Normal"/>
    <w:link w:val="CabealhoChar"/>
    <w:uiPriority w:val="99"/>
    <w:unhideWhenUsed/>
    <w:rsid w:val="00590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AE7"/>
  </w:style>
  <w:style w:type="paragraph" w:styleId="Rodap">
    <w:name w:val="footer"/>
    <w:basedOn w:val="Normal"/>
    <w:link w:val="RodapChar"/>
    <w:uiPriority w:val="99"/>
    <w:semiHidden/>
    <w:unhideWhenUsed/>
    <w:rsid w:val="00590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0AE7"/>
  </w:style>
  <w:style w:type="paragraph" w:styleId="Textodebalo">
    <w:name w:val="Balloon Text"/>
    <w:basedOn w:val="Normal"/>
    <w:link w:val="TextodebaloChar"/>
    <w:uiPriority w:val="99"/>
    <w:semiHidden/>
    <w:unhideWhenUsed/>
    <w:rsid w:val="0059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A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1</cp:revision>
  <dcterms:created xsi:type="dcterms:W3CDTF">2016-08-15T13:03:00Z</dcterms:created>
  <dcterms:modified xsi:type="dcterms:W3CDTF">2016-08-15T13:30:00Z</dcterms:modified>
</cp:coreProperties>
</file>