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97" w:rsidRDefault="004C3997"/>
    <w:p w:rsidR="00B86958" w:rsidRPr="00B86958" w:rsidRDefault="00B86958" w:rsidP="00B869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95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A origem do Anglicanismo: Henrique VIII, a Igreja e o </w:t>
      </w:r>
      <w:proofErr w:type="gramStart"/>
      <w:r w:rsidRPr="00B86958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divórcio</w:t>
      </w:r>
      <w:proofErr w:type="gramEnd"/>
    </w:p>
    <w:p w:rsidR="00B86958" w:rsidRPr="00B86958" w:rsidRDefault="00B86958" w:rsidP="00B8695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B8695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  <w:t>A Reforma Protestante é um tema histórico marcado por diversos debates historiográficos. É sobre um deles que iremos nos aprofundar nesta pesquisa: a ascensão do protestantismo na Inglaterra Tudor, através da criação de uma Igreja Anglicana independente do poder papal no século XVI. São três os nossos objetivos. O primeiro é contextualizar o período de formação do anglicanismo inglês. O segundo é discutir o mito de origem d</w:t>
      </w:r>
      <w:bookmarkStart w:id="0" w:name="_GoBack"/>
      <w:bookmarkEnd w:id="0"/>
      <w:r w:rsidRPr="00B86958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 Igreja Anglicana, pautado pela ideia de que sua criação deve-se simplesmente aos interesses matrimoniais do rei Henrique VIII, que, impedido pelo papa de se divorciar de sua esposa, teria "criado" uma nova religião, para se casar com outra mulher. O terceiro e último busca identificar de que modo o anglicanismo se organiza na atualidade. Para isso foi realizada uma análise do tipo descritiva e explicativa, cuja abordagem se deu a partir de discussões bibliográficas. Ao final do trabalho observamos que a Reforma Protestante ocorreu dentro do contexto de ascensão da burguesia, e que várias dessas novas religiões cristãs romperam com o ideal católico do pecado da usura, afirmando que as conquistas materiais do homem são os frutos do seu próprio trabalho. Também identificamos que há um equívoco na compreensão de que a Igreja Anglicana foi concebida como um simples desejo pessoal do rei da Inglaterra, mas que correspondeu às necessidades políticas e econômicas do reino de libertar-se das amarras impostas pela Igreja Católica, utilizando-se para isso das doutrinas que defendiam o Absolutismo Monárquico. Por fim, através de alguns exemplos discutidos no trabalho, verificamos que atualmente a Igreja Anglicana se apresenta como uma instituição religiosa relativamente aberta às questões do nosso tempo.</w:t>
      </w:r>
    </w:p>
    <w:p w:rsidR="00B86958" w:rsidRPr="00B86958" w:rsidRDefault="00B86958" w:rsidP="00B86958">
      <w:pPr>
        <w:jc w:val="both"/>
        <w:rPr>
          <w:rFonts w:ascii="Times New Roman" w:hAnsi="Times New Roman" w:cs="Times New Roman"/>
          <w:sz w:val="24"/>
          <w:szCs w:val="24"/>
        </w:rPr>
      </w:pPr>
      <w:r w:rsidRPr="00B86958">
        <w:rPr>
          <w:rFonts w:ascii="Times New Roman" w:hAnsi="Times New Roman" w:cs="Times New Roman"/>
          <w:sz w:val="24"/>
          <w:szCs w:val="24"/>
        </w:rPr>
        <w:t xml:space="preserve">Palavras-chave: </w:t>
      </w:r>
      <w:r w:rsidRPr="00B869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Reforma Protestante, Anglicanismo, Henrique </w:t>
      </w:r>
      <w:proofErr w:type="gramStart"/>
      <w:r w:rsidRPr="00B8695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VIII</w:t>
      </w:r>
      <w:proofErr w:type="gramEnd"/>
    </w:p>
    <w:sectPr w:rsidR="00B86958" w:rsidRPr="00B869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58"/>
    <w:rsid w:val="004C3997"/>
    <w:rsid w:val="00B8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6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1</cp:revision>
  <dcterms:created xsi:type="dcterms:W3CDTF">2016-08-18T05:20:00Z</dcterms:created>
  <dcterms:modified xsi:type="dcterms:W3CDTF">2016-08-18T05:20:00Z</dcterms:modified>
</cp:coreProperties>
</file>