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0E" w:rsidRPr="00BA7A0E" w:rsidRDefault="00BA7A0E" w:rsidP="00757DD0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</w:rPr>
      </w:pPr>
      <w:proofErr w:type="spellStart"/>
      <w:r w:rsidRPr="00BA7A0E">
        <w:rPr>
          <w:rStyle w:val="spellingerror"/>
          <w:rFonts w:ascii="Arial" w:hAnsi="Arial" w:cs="Arial"/>
          <w:b/>
        </w:rPr>
        <w:t>Papilomatose</w:t>
      </w:r>
      <w:proofErr w:type="spellEnd"/>
      <w:r>
        <w:rPr>
          <w:rStyle w:val="normaltextrun"/>
          <w:rFonts w:ascii="Arial" w:hAnsi="Arial" w:cs="Arial"/>
          <w:b/>
        </w:rPr>
        <w:t xml:space="preserve"> Vulvar em Bovinos da Raça H</w:t>
      </w:r>
      <w:r w:rsidRPr="00BA7A0E">
        <w:rPr>
          <w:rStyle w:val="normaltextrun"/>
          <w:rFonts w:ascii="Arial" w:hAnsi="Arial" w:cs="Arial"/>
          <w:b/>
        </w:rPr>
        <w:t xml:space="preserve">olandesa </w:t>
      </w:r>
    </w:p>
    <w:p w:rsidR="008F766B" w:rsidRPr="00BA7A0E" w:rsidRDefault="00757DD0" w:rsidP="00757DD0">
      <w:pPr>
        <w:pStyle w:val="paragraph"/>
        <w:jc w:val="both"/>
        <w:textAlignment w:val="baseline"/>
        <w:rPr>
          <w:rStyle w:val="eop"/>
          <w:rFonts w:ascii="Arial" w:hAnsi="Arial" w:cs="Arial"/>
        </w:rPr>
      </w:pPr>
      <w:r w:rsidRPr="00BA7A0E">
        <w:rPr>
          <w:rStyle w:val="normaltextrun"/>
          <w:rFonts w:ascii="Arial" w:hAnsi="Arial" w:cs="Arial"/>
        </w:rPr>
        <w:t xml:space="preserve">A </w:t>
      </w:r>
      <w:proofErr w:type="spellStart"/>
      <w:r w:rsidRPr="00BA7A0E">
        <w:rPr>
          <w:rStyle w:val="spellingerror"/>
          <w:rFonts w:ascii="Arial" w:hAnsi="Arial" w:cs="Arial"/>
        </w:rPr>
        <w:t>papilomatose</w:t>
      </w:r>
      <w:proofErr w:type="spellEnd"/>
      <w:r w:rsidRPr="00BA7A0E">
        <w:rPr>
          <w:rStyle w:val="normaltextrun"/>
          <w:rFonts w:ascii="Arial" w:hAnsi="Arial" w:cs="Arial"/>
        </w:rPr>
        <w:t xml:space="preserve"> bovina é uma enfermidade </w:t>
      </w:r>
      <w:r w:rsidRPr="00BA7A0E">
        <w:rPr>
          <w:rStyle w:val="spellingerror"/>
          <w:rFonts w:ascii="Arial" w:hAnsi="Arial" w:cs="Arial"/>
        </w:rPr>
        <w:t>frequente</w:t>
      </w:r>
      <w:r w:rsidRPr="00BA7A0E">
        <w:rPr>
          <w:rStyle w:val="normaltextrun"/>
          <w:rFonts w:ascii="Arial" w:hAnsi="Arial" w:cs="Arial"/>
        </w:rPr>
        <w:t>, principalmente em rebanhos bovinos leiteiros.</w:t>
      </w:r>
      <w:r w:rsidRPr="00BA7A0E">
        <w:rPr>
          <w:rStyle w:val="normaltextrun"/>
          <w:rFonts w:ascii="Arial" w:hAnsi="Arial" w:cs="Arial"/>
          <w:lang w:val="pt-PT"/>
        </w:rPr>
        <w:t xml:space="preserve"> É uma neoplasia benigna transmissível causada por um vírus DNA da família Papovaviridae, género Papillomavirus. Este vírus </w:t>
      </w:r>
      <w:r w:rsidR="00D75490" w:rsidRPr="00BA7A0E">
        <w:rPr>
          <w:rStyle w:val="normaltextrun"/>
          <w:rFonts w:ascii="Arial" w:hAnsi="Arial" w:cs="Arial"/>
          <w:lang w:val="pt-PT"/>
        </w:rPr>
        <w:t>afe</w:t>
      </w:r>
      <w:r w:rsidRPr="00BA7A0E">
        <w:rPr>
          <w:rStyle w:val="normaltextrun"/>
          <w:rFonts w:ascii="Arial" w:hAnsi="Arial" w:cs="Arial"/>
          <w:lang w:val="pt-PT"/>
        </w:rPr>
        <w:t>ta geralmente a pele e pode também causar lesões nas mucosas. Em bovinos estão descritos seis tipos de papilomavírus (BPV), três dos quais (BPV 1, 2 e 5) são responsáveis pelo aparecimento de fibropapilomas cutâneos enquanto os outros (BPV 3, 4, 6) causam papilomas na pele (BPV 3 e 6) ou esofago (BPV 4). A forma genital é geralmente associada aos tipos 1 e 2 do vírus (BPV1 e 2) e ocorre</w:t>
      </w:r>
      <w:r w:rsidR="0023156A">
        <w:rPr>
          <w:rStyle w:val="normaltextrun"/>
          <w:rFonts w:ascii="Arial" w:hAnsi="Arial" w:cs="Arial"/>
          <w:lang w:val="pt-PT"/>
        </w:rPr>
        <w:t xml:space="preserve"> </w:t>
      </w:r>
      <w:r w:rsidRPr="00BA7A0E">
        <w:rPr>
          <w:rStyle w:val="normaltextrun"/>
          <w:rFonts w:ascii="Arial" w:hAnsi="Arial" w:cs="Arial"/>
          <w:lang w:val="pt-PT"/>
        </w:rPr>
        <w:t>frequentemente em animais jovens.</w:t>
      </w:r>
      <w:r w:rsidRPr="00BA7A0E">
        <w:rPr>
          <w:rStyle w:val="normaltextrun"/>
          <w:rFonts w:ascii="Arial" w:hAnsi="Arial" w:cs="Arial"/>
        </w:rPr>
        <w:t xml:space="preserve">  A </w:t>
      </w:r>
      <w:proofErr w:type="spellStart"/>
      <w:r w:rsidRPr="00BA7A0E">
        <w:rPr>
          <w:rStyle w:val="spellingerror"/>
          <w:rFonts w:ascii="Arial" w:hAnsi="Arial" w:cs="Arial"/>
        </w:rPr>
        <w:t>papilomatose</w:t>
      </w:r>
      <w:proofErr w:type="spellEnd"/>
      <w:r w:rsidRPr="00BA7A0E">
        <w:rPr>
          <w:rStyle w:val="normaltextrun"/>
          <w:rFonts w:ascii="Arial" w:hAnsi="Arial" w:cs="Arial"/>
        </w:rPr>
        <w:t xml:space="preserve"> bovina, conhecida também como verruga, figueira, </w:t>
      </w:r>
      <w:proofErr w:type="spellStart"/>
      <w:r w:rsidRPr="00BA7A0E">
        <w:rPr>
          <w:rStyle w:val="spellingerror"/>
          <w:rFonts w:ascii="Arial" w:hAnsi="Arial" w:cs="Arial"/>
        </w:rPr>
        <w:t>verrucose</w:t>
      </w:r>
      <w:proofErr w:type="spellEnd"/>
      <w:r w:rsidRPr="00BA7A0E">
        <w:rPr>
          <w:rStyle w:val="normaltextrun"/>
          <w:rFonts w:ascii="Arial" w:hAnsi="Arial" w:cs="Arial"/>
        </w:rPr>
        <w:t xml:space="preserve">, </w:t>
      </w:r>
      <w:proofErr w:type="spellStart"/>
      <w:r w:rsidRPr="00BA7A0E">
        <w:rPr>
          <w:rStyle w:val="spellingerror"/>
          <w:rFonts w:ascii="Arial" w:hAnsi="Arial" w:cs="Arial"/>
        </w:rPr>
        <w:t>fibropapilomatose</w:t>
      </w:r>
      <w:proofErr w:type="spellEnd"/>
      <w:r w:rsidRPr="00BA7A0E">
        <w:rPr>
          <w:rStyle w:val="normaltextrun"/>
          <w:rFonts w:ascii="Arial" w:hAnsi="Arial" w:cs="Arial"/>
        </w:rPr>
        <w:t xml:space="preserve"> e epitelioma contagioso, é uma enfermidade causada por um vírus e caracteriza-se pela presença de lesões tumorais que ocorrem na pele, mucosas e em alguns órgãos. É uma doença importante economicamente por causar desvalorização dos animais a serem comercializados, piorando a aparência e causando depreciação do couro dos animais afetados. Dependendo da intensidade das lesões, </w:t>
      </w:r>
      <w:proofErr w:type="gramStart"/>
      <w:r w:rsidRPr="00BA7A0E">
        <w:rPr>
          <w:rStyle w:val="normaltextrun"/>
          <w:rFonts w:ascii="Arial" w:hAnsi="Arial" w:cs="Arial"/>
        </w:rPr>
        <w:t>poderá</w:t>
      </w:r>
      <w:proofErr w:type="gramEnd"/>
      <w:r w:rsidRPr="00BA7A0E">
        <w:rPr>
          <w:rStyle w:val="normaltextrun"/>
          <w:rFonts w:ascii="Arial" w:hAnsi="Arial" w:cs="Arial"/>
        </w:rPr>
        <w:t xml:space="preserve"> ocorrer debilitação e alterações funcionais orgânicas</w:t>
      </w:r>
      <w:r w:rsidR="00C15635" w:rsidRPr="00BA7A0E">
        <w:rPr>
          <w:rStyle w:val="normaltextrun"/>
          <w:rFonts w:ascii="Arial" w:hAnsi="Arial" w:cs="Arial"/>
        </w:rPr>
        <w:t>, estas</w:t>
      </w:r>
      <w:r w:rsidRPr="00BA7A0E">
        <w:rPr>
          <w:rStyle w:val="normaltextrun"/>
          <w:rFonts w:ascii="Arial" w:hAnsi="Arial" w:cs="Arial"/>
        </w:rPr>
        <w:t xml:space="preserve"> podem ser ocasionadas pelos tumores.</w:t>
      </w:r>
      <w:r w:rsidR="00BA7A0E">
        <w:rPr>
          <w:rStyle w:val="normaltextrun"/>
          <w:rFonts w:ascii="Arial" w:hAnsi="Arial" w:cs="Arial"/>
        </w:rPr>
        <w:t xml:space="preserve"> </w:t>
      </w:r>
      <w:r w:rsidRPr="00BA7A0E">
        <w:rPr>
          <w:rStyle w:val="normaltextrun"/>
          <w:rFonts w:ascii="Arial" w:hAnsi="Arial" w:cs="Arial"/>
        </w:rPr>
        <w:t xml:space="preserve">O objetivo deste trabalho foi relatar um caso de </w:t>
      </w:r>
      <w:proofErr w:type="spellStart"/>
      <w:r w:rsidRPr="00BA7A0E">
        <w:rPr>
          <w:rStyle w:val="spellingerror"/>
          <w:rFonts w:ascii="Arial" w:hAnsi="Arial" w:cs="Arial"/>
        </w:rPr>
        <w:t>papilomatose</w:t>
      </w:r>
      <w:proofErr w:type="spellEnd"/>
      <w:r w:rsidRPr="00BA7A0E">
        <w:rPr>
          <w:rStyle w:val="normaltextrun"/>
          <w:rFonts w:ascii="Arial" w:hAnsi="Arial" w:cs="Arial"/>
        </w:rPr>
        <w:t xml:space="preserve"> vulvar em um bovino da raça holandesa na Universidade da Região da Campanha. No qual foi </w:t>
      </w:r>
      <w:r w:rsidR="00D75490" w:rsidRPr="00BA7A0E">
        <w:rPr>
          <w:rStyle w:val="normaltextrun"/>
          <w:rFonts w:ascii="Arial" w:hAnsi="Arial" w:cs="Arial"/>
        </w:rPr>
        <w:t xml:space="preserve">evidenciado </w:t>
      </w:r>
      <w:r w:rsidRPr="00BA7A0E">
        <w:rPr>
          <w:rStyle w:val="normaltextrun"/>
          <w:rFonts w:ascii="Arial" w:hAnsi="Arial" w:cs="Arial"/>
        </w:rPr>
        <w:t xml:space="preserve">um caso de lesão na região vulvar </w:t>
      </w:r>
      <w:r w:rsidR="0023156A">
        <w:rPr>
          <w:rStyle w:val="normaltextrun"/>
          <w:rFonts w:ascii="Arial" w:hAnsi="Arial" w:cs="Arial"/>
        </w:rPr>
        <w:t>em um</w:t>
      </w:r>
      <w:r w:rsidRPr="00BA7A0E">
        <w:rPr>
          <w:rStyle w:val="normaltextrun"/>
          <w:rFonts w:ascii="Arial" w:hAnsi="Arial" w:cs="Arial"/>
        </w:rPr>
        <w:t xml:space="preserve"> </w:t>
      </w:r>
      <w:r w:rsidR="0023156A">
        <w:rPr>
          <w:rStyle w:val="normaltextrun"/>
          <w:rFonts w:ascii="Arial" w:hAnsi="Arial" w:cs="Arial"/>
        </w:rPr>
        <w:t>bovino</w:t>
      </w:r>
      <w:r w:rsidRPr="00BA7A0E">
        <w:rPr>
          <w:rStyle w:val="normaltextrun"/>
          <w:rFonts w:ascii="Arial" w:hAnsi="Arial" w:cs="Arial"/>
        </w:rPr>
        <w:t xml:space="preserve"> de seis anos de idade, que apresentava uma lesão com </w:t>
      </w:r>
      <w:proofErr w:type="gramStart"/>
      <w:r w:rsidRPr="00BA7A0E">
        <w:rPr>
          <w:rStyle w:val="normaltextrun"/>
          <w:rFonts w:ascii="Arial" w:hAnsi="Arial" w:cs="Arial"/>
        </w:rPr>
        <w:t>1</w:t>
      </w:r>
      <w:proofErr w:type="gramEnd"/>
      <w:r w:rsidRPr="00BA7A0E">
        <w:rPr>
          <w:rStyle w:val="normaltextrun"/>
          <w:rFonts w:ascii="Arial" w:hAnsi="Arial" w:cs="Arial"/>
        </w:rPr>
        <w:t xml:space="preserve"> cm de diâmetro, o qual foi submetido a exame histopatológico sendo iden</w:t>
      </w:r>
      <w:r w:rsidR="0023156A">
        <w:rPr>
          <w:rStyle w:val="normaltextrun"/>
          <w:rFonts w:ascii="Arial" w:hAnsi="Arial" w:cs="Arial"/>
        </w:rPr>
        <w:t>tificado projeções de tecidos de</w:t>
      </w:r>
      <w:r w:rsidRPr="00BA7A0E">
        <w:rPr>
          <w:rStyle w:val="normaltextrun"/>
          <w:rFonts w:ascii="Arial" w:hAnsi="Arial" w:cs="Arial"/>
        </w:rPr>
        <w:t xml:space="preserve"> colágeno com epitélio hiperplásico e extensa </w:t>
      </w:r>
      <w:proofErr w:type="spellStart"/>
      <w:r w:rsidRPr="00BA7A0E">
        <w:rPr>
          <w:rStyle w:val="spellingerror"/>
          <w:rFonts w:ascii="Arial" w:hAnsi="Arial" w:cs="Arial"/>
        </w:rPr>
        <w:t>hiperqueratose</w:t>
      </w:r>
      <w:proofErr w:type="spellEnd"/>
      <w:r w:rsidRPr="00BA7A0E">
        <w:rPr>
          <w:rStyle w:val="normaltextrun"/>
          <w:rFonts w:ascii="Arial" w:hAnsi="Arial" w:cs="Arial"/>
        </w:rPr>
        <w:t xml:space="preserve">, diagnosticando-se como papiloma. </w:t>
      </w:r>
      <w:r w:rsidRPr="00BA7A0E">
        <w:rPr>
          <w:rStyle w:val="normaltextrun"/>
          <w:rFonts w:ascii="Arial" w:hAnsi="Arial" w:cs="Arial"/>
          <w:lang w:val="pt-PT"/>
        </w:rPr>
        <w:t xml:space="preserve">Concluí-se que o diagnóstico do papiloma baseia-se geralmente no exame clínico na medida em que as lesões macroscópicas são bastante características desta patologia, no entanto a sua confirmação deverá ser </w:t>
      </w:r>
      <w:r w:rsidR="00D75490" w:rsidRPr="00BA7A0E">
        <w:rPr>
          <w:rStyle w:val="normaltextrun"/>
          <w:rFonts w:ascii="Arial" w:hAnsi="Arial" w:cs="Arial"/>
          <w:lang w:val="pt-PT"/>
        </w:rPr>
        <w:t>efe</w:t>
      </w:r>
      <w:r w:rsidRPr="00BA7A0E">
        <w:rPr>
          <w:rStyle w:val="normaltextrun"/>
          <w:rFonts w:ascii="Arial" w:hAnsi="Arial" w:cs="Arial"/>
          <w:lang w:val="pt-PT"/>
        </w:rPr>
        <w:t xml:space="preserve">tuada por exame histopatológico. A localização genital desta afecção, no entanto, ao interferir com a função reprodutiva, poderá ter indicação cirúrgica. Na medida em que esta patologia é extremamente contagiosa por </w:t>
      </w:r>
      <w:r w:rsidR="00D75490" w:rsidRPr="00BA7A0E">
        <w:rPr>
          <w:rStyle w:val="normaltextrun"/>
          <w:rFonts w:ascii="Arial" w:hAnsi="Arial" w:cs="Arial"/>
          <w:lang w:val="pt-PT"/>
        </w:rPr>
        <w:t>conta</w:t>
      </w:r>
      <w:r w:rsidRPr="00BA7A0E">
        <w:rPr>
          <w:rStyle w:val="normaltextrun"/>
          <w:rFonts w:ascii="Arial" w:hAnsi="Arial" w:cs="Arial"/>
          <w:lang w:val="pt-PT"/>
        </w:rPr>
        <w:t xml:space="preserve">to </w:t>
      </w:r>
      <w:r w:rsidR="00D75490" w:rsidRPr="00BA7A0E">
        <w:rPr>
          <w:rStyle w:val="normaltextrun"/>
          <w:rFonts w:ascii="Arial" w:hAnsi="Arial" w:cs="Arial"/>
          <w:lang w:val="pt-PT"/>
        </w:rPr>
        <w:t>direto e indire</w:t>
      </w:r>
      <w:r w:rsidRPr="00BA7A0E">
        <w:rPr>
          <w:rStyle w:val="normaltextrun"/>
          <w:rFonts w:ascii="Arial" w:hAnsi="Arial" w:cs="Arial"/>
          <w:lang w:val="pt-PT"/>
        </w:rPr>
        <w:t xml:space="preserve">to torna-se de particular importância, na sua prevenção, o controle e isolamento dos animais </w:t>
      </w:r>
      <w:r w:rsidR="00D75490" w:rsidRPr="00BA7A0E">
        <w:rPr>
          <w:rStyle w:val="normaltextrun"/>
          <w:rFonts w:ascii="Arial" w:hAnsi="Arial" w:cs="Arial"/>
          <w:lang w:val="pt-PT"/>
        </w:rPr>
        <w:t>afe</w:t>
      </w:r>
      <w:r w:rsidRPr="00BA7A0E">
        <w:rPr>
          <w:rStyle w:val="normaltextrun"/>
          <w:rFonts w:ascii="Arial" w:hAnsi="Arial" w:cs="Arial"/>
          <w:lang w:val="pt-PT"/>
        </w:rPr>
        <w:t>tados bem como a esterilização de todo o material utilizado na exploração. A realização de uma auto-vacina é preferível à utilização de vacinas comerciais, já que existe uma grande especificidade imunitária para o tipo de vírus e para a espécie envolvida.</w:t>
      </w:r>
      <w:r w:rsidRPr="00BA7A0E">
        <w:rPr>
          <w:rStyle w:val="eop"/>
          <w:rFonts w:ascii="Arial" w:hAnsi="Arial" w:cs="Arial"/>
        </w:rPr>
        <w:t> </w:t>
      </w:r>
    </w:p>
    <w:p w:rsidR="00D75490" w:rsidRPr="00BA7A0E" w:rsidRDefault="00BA7A0E" w:rsidP="00757DD0">
      <w:pPr>
        <w:pStyle w:val="paragraph"/>
        <w:jc w:val="both"/>
        <w:textAlignment w:val="baseline"/>
        <w:rPr>
          <w:rFonts w:ascii="Arial" w:hAnsi="Arial" w:cs="Arial"/>
          <w:lang w:val="pt-PT"/>
        </w:rPr>
      </w:pPr>
      <w:r w:rsidRPr="00BA7A0E">
        <w:rPr>
          <w:rStyle w:val="normaltextrun"/>
          <w:rFonts w:ascii="Arial" w:hAnsi="Arial" w:cs="Arial"/>
          <w:b/>
        </w:rPr>
        <w:t>Palavras-chave:</w:t>
      </w:r>
      <w:r w:rsidRPr="00BA7A0E">
        <w:rPr>
          <w:rStyle w:val="normaltextrun"/>
          <w:rFonts w:ascii="Arial" w:hAnsi="Arial" w:cs="Arial"/>
        </w:rPr>
        <w:t xml:space="preserve"> </w:t>
      </w:r>
      <w:r w:rsidR="00D75490" w:rsidRPr="00BA7A0E">
        <w:rPr>
          <w:rStyle w:val="normaltextrun"/>
          <w:rFonts w:ascii="Arial" w:hAnsi="Arial" w:cs="Arial"/>
          <w:lang w:val="pt-PT"/>
        </w:rPr>
        <w:t>papiloma, vulva, reprodução</w:t>
      </w:r>
    </w:p>
    <w:sectPr w:rsidR="00D75490" w:rsidRPr="00BA7A0E" w:rsidSect="008F7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57DD0"/>
    <w:rsid w:val="0023156A"/>
    <w:rsid w:val="00286CCD"/>
    <w:rsid w:val="00291639"/>
    <w:rsid w:val="004873AF"/>
    <w:rsid w:val="005A7F18"/>
    <w:rsid w:val="00757DD0"/>
    <w:rsid w:val="008F766B"/>
    <w:rsid w:val="00BA7A0E"/>
    <w:rsid w:val="00C15635"/>
    <w:rsid w:val="00D75490"/>
    <w:rsid w:val="00E3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24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57DD0"/>
    <w:pPr>
      <w:spacing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57DD0"/>
  </w:style>
  <w:style w:type="character" w:customStyle="1" w:styleId="spellingerror">
    <w:name w:val="spellingerror"/>
    <w:basedOn w:val="Fontepargpadro"/>
    <w:rsid w:val="00757DD0"/>
  </w:style>
  <w:style w:type="character" w:customStyle="1" w:styleId="eop">
    <w:name w:val="eop"/>
    <w:basedOn w:val="Fontepargpadro"/>
    <w:rsid w:val="0075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Carlitos</dc:creator>
  <cp:lastModifiedBy>Usuario</cp:lastModifiedBy>
  <cp:revision>2</cp:revision>
  <dcterms:created xsi:type="dcterms:W3CDTF">2016-06-28T14:43:00Z</dcterms:created>
  <dcterms:modified xsi:type="dcterms:W3CDTF">2016-06-28T14:43:00Z</dcterms:modified>
</cp:coreProperties>
</file>