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F628AC" w14:textId="77777777" w:rsidR="00ED3BA5" w:rsidRDefault="00ED3BA5" w:rsidP="00ED3BA5">
      <w:pPr>
        <w:pStyle w:val="Ttulo1"/>
        <w:numPr>
          <w:ilvl w:val="0"/>
          <w:numId w:val="1"/>
        </w:numPr>
        <w:shd w:val="clear" w:color="auto" w:fill="FFFFFF"/>
        <w:spacing w:before="0" w:after="0"/>
        <w:jc w:val="center"/>
        <w:textAlignment w:val="baseline"/>
        <w:rPr>
          <w:rFonts w:ascii="Arial" w:hAnsi="Arial" w:cs="Arial"/>
          <w:caps/>
          <w:color w:val="FF0000"/>
          <w:sz w:val="28"/>
          <w:szCs w:val="28"/>
        </w:rPr>
      </w:pPr>
      <w:r>
        <w:rPr>
          <w:rFonts w:ascii="Arial" w:hAnsi="Arial" w:cs="Arial"/>
          <w:caps/>
          <w:color w:val="202020"/>
          <w:sz w:val="28"/>
          <w:szCs w:val="28"/>
        </w:rPr>
        <w:t>13ª MOSTRA DE INICIAÇÃO CIENTÍFICA</w:t>
      </w:r>
    </w:p>
    <w:p w14:paraId="668303E8" w14:textId="77777777" w:rsidR="00B0117C" w:rsidRPr="00ED3BA5" w:rsidRDefault="002A3515" w:rsidP="005A4D58">
      <w:pPr>
        <w:spacing w:before="100" w:beforeAutospacing="1" w:after="100" w:afterAutospacing="1"/>
        <w:jc w:val="center"/>
        <w:rPr>
          <w:rFonts w:ascii="Arial" w:hAnsi="Arial" w:cs="Arial"/>
          <w:b/>
          <w:sz w:val="28"/>
          <w:szCs w:val="28"/>
        </w:rPr>
      </w:pPr>
      <w:r w:rsidRPr="00ED3BA5">
        <w:rPr>
          <w:rFonts w:ascii="Arial" w:hAnsi="Arial" w:cs="Arial"/>
          <w:b/>
          <w:sz w:val="28"/>
          <w:szCs w:val="28"/>
        </w:rPr>
        <w:t xml:space="preserve">Purificação aplicada a antimicrobiano obtido de </w:t>
      </w:r>
      <w:proofErr w:type="spellStart"/>
      <w:r w:rsidRPr="00ED3BA5">
        <w:rPr>
          <w:rFonts w:ascii="Arial" w:hAnsi="Arial" w:cs="Arial"/>
          <w:b/>
          <w:sz w:val="28"/>
          <w:szCs w:val="28"/>
        </w:rPr>
        <w:t>basidiomiceto</w:t>
      </w:r>
      <w:proofErr w:type="spellEnd"/>
    </w:p>
    <w:p w14:paraId="4B39C8AD" w14:textId="42B8FB8B" w:rsidR="00E024C8" w:rsidRPr="005A4D58" w:rsidRDefault="00E024C8" w:rsidP="00ED3BA5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5A4D58">
        <w:rPr>
          <w:rFonts w:ascii="Arial" w:hAnsi="Arial" w:cs="Arial"/>
          <w:sz w:val="24"/>
          <w:szCs w:val="24"/>
        </w:rPr>
        <w:t>Os fungos apresentam uma ampla diversidade de espécies, as quais são</w:t>
      </w:r>
      <w:r w:rsidR="00E50B46" w:rsidRPr="005A4D58">
        <w:rPr>
          <w:rFonts w:ascii="Arial" w:hAnsi="Arial" w:cs="Arial"/>
          <w:sz w:val="24"/>
          <w:szCs w:val="24"/>
        </w:rPr>
        <w:t xml:space="preserve"> muito pouco estudadas quanto ao potencial antimicrobiano, antitumoral e </w:t>
      </w:r>
      <w:proofErr w:type="spellStart"/>
      <w:r w:rsidR="00E50B46" w:rsidRPr="005A4D58">
        <w:rPr>
          <w:rFonts w:ascii="Arial" w:hAnsi="Arial" w:cs="Arial"/>
          <w:sz w:val="24"/>
          <w:szCs w:val="24"/>
        </w:rPr>
        <w:t>imunoestimulante</w:t>
      </w:r>
      <w:proofErr w:type="spellEnd"/>
      <w:r w:rsidR="00577E15">
        <w:rPr>
          <w:rFonts w:ascii="Arial" w:hAnsi="Arial" w:cs="Arial"/>
          <w:sz w:val="24"/>
          <w:szCs w:val="24"/>
        </w:rPr>
        <w:t>. Os</w:t>
      </w:r>
      <w:r w:rsidR="00E50B46" w:rsidRPr="005A4D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0B46" w:rsidRPr="005A4D58">
        <w:rPr>
          <w:rFonts w:ascii="Arial" w:hAnsi="Arial" w:cs="Arial"/>
          <w:sz w:val="24"/>
          <w:szCs w:val="24"/>
        </w:rPr>
        <w:t>basidiomicetos</w:t>
      </w:r>
      <w:proofErr w:type="spellEnd"/>
      <w:r w:rsidR="00E50B46" w:rsidRPr="005A4D58">
        <w:rPr>
          <w:rFonts w:ascii="Arial" w:hAnsi="Arial" w:cs="Arial"/>
          <w:sz w:val="24"/>
          <w:szCs w:val="24"/>
        </w:rPr>
        <w:t xml:space="preserve"> possuem uma ilimitada fonte de polissacarídeos portadores dessas características, alguns países</w:t>
      </w:r>
      <w:r w:rsidR="006D5E2D" w:rsidRPr="005A4D58">
        <w:rPr>
          <w:rFonts w:ascii="Arial" w:hAnsi="Arial" w:cs="Arial"/>
          <w:sz w:val="24"/>
          <w:szCs w:val="24"/>
        </w:rPr>
        <w:t>, porém</w:t>
      </w:r>
      <w:r w:rsidR="00E50B46" w:rsidRPr="005A4D58">
        <w:rPr>
          <w:rFonts w:ascii="Arial" w:hAnsi="Arial" w:cs="Arial"/>
          <w:sz w:val="24"/>
          <w:szCs w:val="24"/>
        </w:rPr>
        <w:t>, est</w:t>
      </w:r>
      <w:r w:rsidR="005A4D58" w:rsidRPr="005A4D58">
        <w:rPr>
          <w:rFonts w:ascii="Arial" w:hAnsi="Arial" w:cs="Arial"/>
          <w:sz w:val="24"/>
          <w:szCs w:val="24"/>
        </w:rPr>
        <w:t>ão investindo em pesquisas a partir de e</w:t>
      </w:r>
      <w:r w:rsidR="00E50B46" w:rsidRPr="005A4D58">
        <w:rPr>
          <w:rFonts w:ascii="Arial" w:hAnsi="Arial" w:cs="Arial"/>
          <w:sz w:val="24"/>
          <w:szCs w:val="24"/>
        </w:rPr>
        <w:t xml:space="preserve">spécies de </w:t>
      </w:r>
      <w:proofErr w:type="spellStart"/>
      <w:r w:rsidR="00E50B46" w:rsidRPr="005A4D58">
        <w:rPr>
          <w:rFonts w:ascii="Arial" w:hAnsi="Arial" w:cs="Arial"/>
          <w:sz w:val="24"/>
          <w:szCs w:val="24"/>
        </w:rPr>
        <w:t>Agaricales</w:t>
      </w:r>
      <w:proofErr w:type="spellEnd"/>
      <w:r w:rsidR="00E50B46" w:rsidRPr="005A4D58">
        <w:rPr>
          <w:rFonts w:ascii="Arial" w:hAnsi="Arial" w:cs="Arial"/>
          <w:sz w:val="24"/>
          <w:szCs w:val="24"/>
        </w:rPr>
        <w:t xml:space="preserve"> para aplicação na medicina moderna, onde foi</w:t>
      </w:r>
      <w:r w:rsidR="006D5E2D" w:rsidRPr="005A4D58">
        <w:rPr>
          <w:rFonts w:ascii="Arial" w:hAnsi="Arial" w:cs="Arial"/>
          <w:sz w:val="24"/>
          <w:szCs w:val="24"/>
        </w:rPr>
        <w:t xml:space="preserve"> </w:t>
      </w:r>
      <w:r w:rsidR="00E50B46" w:rsidRPr="005A4D58">
        <w:rPr>
          <w:rFonts w:ascii="Arial" w:hAnsi="Arial" w:cs="Arial"/>
          <w:sz w:val="24"/>
          <w:szCs w:val="24"/>
        </w:rPr>
        <w:t xml:space="preserve">demonstrada a capacidade bactericida de </w:t>
      </w:r>
      <w:proofErr w:type="spellStart"/>
      <w:r w:rsidR="00E50B46" w:rsidRPr="005A4D58">
        <w:rPr>
          <w:rFonts w:ascii="Arial" w:hAnsi="Arial" w:cs="Arial"/>
          <w:i/>
          <w:sz w:val="24"/>
          <w:szCs w:val="24"/>
        </w:rPr>
        <w:t>Agaricus</w:t>
      </w:r>
      <w:proofErr w:type="spellEnd"/>
      <w:r w:rsidR="00E50B46" w:rsidRPr="005A4D5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E50B46" w:rsidRPr="005A4D58">
        <w:rPr>
          <w:rFonts w:ascii="Arial" w:hAnsi="Arial" w:cs="Arial"/>
          <w:i/>
          <w:sz w:val="24"/>
          <w:szCs w:val="24"/>
        </w:rPr>
        <w:t>blazei</w:t>
      </w:r>
      <w:proofErr w:type="spellEnd"/>
      <w:r w:rsidR="00E50B46" w:rsidRPr="005A4D58">
        <w:rPr>
          <w:rFonts w:ascii="Arial" w:hAnsi="Arial" w:cs="Arial"/>
          <w:sz w:val="24"/>
          <w:szCs w:val="24"/>
        </w:rPr>
        <w:t xml:space="preserve"> frente a micro-organismos causadores de pneumonia e </w:t>
      </w:r>
      <w:r w:rsidR="00E50B46" w:rsidRPr="005A4D58">
        <w:rPr>
          <w:rFonts w:ascii="Arial" w:hAnsi="Arial" w:cs="Arial"/>
          <w:sz w:val="24"/>
          <w:szCs w:val="24"/>
        </w:rPr>
        <w:t>meningite</w:t>
      </w:r>
      <w:r w:rsidR="00577E15">
        <w:rPr>
          <w:rFonts w:ascii="Arial" w:hAnsi="Arial" w:cs="Arial"/>
          <w:sz w:val="24"/>
          <w:szCs w:val="24"/>
        </w:rPr>
        <w:t>.</w:t>
      </w:r>
      <w:r w:rsidR="00BA1B00" w:rsidRPr="005A4D58">
        <w:rPr>
          <w:rFonts w:ascii="Arial" w:hAnsi="Arial" w:cs="Arial"/>
          <w:sz w:val="24"/>
          <w:szCs w:val="24"/>
        </w:rPr>
        <w:t xml:space="preserve"> </w:t>
      </w:r>
      <w:r w:rsidR="00577E15">
        <w:rPr>
          <w:rFonts w:ascii="Arial" w:hAnsi="Arial" w:cs="Arial"/>
          <w:sz w:val="24"/>
          <w:szCs w:val="24"/>
        </w:rPr>
        <w:t>Neste contexto, este</w:t>
      </w:r>
      <w:r w:rsidR="006D5E2D">
        <w:rPr>
          <w:rFonts w:ascii="Arial" w:hAnsi="Arial" w:cs="Arial"/>
          <w:sz w:val="24"/>
          <w:szCs w:val="24"/>
        </w:rPr>
        <w:t xml:space="preserve"> </w:t>
      </w:r>
      <w:r w:rsidR="00BA1B00" w:rsidRPr="005A4D58">
        <w:rPr>
          <w:rFonts w:ascii="Arial" w:hAnsi="Arial" w:cs="Arial"/>
          <w:sz w:val="24"/>
          <w:szCs w:val="24"/>
        </w:rPr>
        <w:t xml:space="preserve">estudo </w:t>
      </w:r>
      <w:r w:rsidR="00577E15">
        <w:rPr>
          <w:rFonts w:ascii="Arial" w:hAnsi="Arial" w:cs="Arial"/>
          <w:sz w:val="24"/>
          <w:szCs w:val="24"/>
        </w:rPr>
        <w:t xml:space="preserve">avaliou </w:t>
      </w:r>
      <w:r w:rsidR="00BA1B00" w:rsidRPr="005A4D58">
        <w:rPr>
          <w:rFonts w:ascii="Arial" w:hAnsi="Arial" w:cs="Arial"/>
          <w:sz w:val="24"/>
          <w:szCs w:val="24"/>
        </w:rPr>
        <w:t xml:space="preserve">da capacidade antimicrobiana </w:t>
      </w:r>
      <w:r w:rsidR="00577E15">
        <w:rPr>
          <w:rFonts w:ascii="Arial" w:hAnsi="Arial" w:cs="Arial"/>
          <w:sz w:val="24"/>
          <w:szCs w:val="24"/>
        </w:rPr>
        <w:t xml:space="preserve">de </w:t>
      </w:r>
      <w:r w:rsidR="00577E15" w:rsidRPr="006D5E2D">
        <w:rPr>
          <w:rFonts w:ascii="Arial" w:hAnsi="Arial" w:cs="Arial"/>
          <w:i/>
          <w:sz w:val="24"/>
          <w:szCs w:val="24"/>
        </w:rPr>
        <w:t xml:space="preserve">A. </w:t>
      </w:r>
      <w:proofErr w:type="spellStart"/>
      <w:r w:rsidR="00577E15" w:rsidRPr="006D5E2D">
        <w:rPr>
          <w:rFonts w:ascii="Arial" w:hAnsi="Arial" w:cs="Arial"/>
          <w:i/>
          <w:sz w:val="24"/>
          <w:szCs w:val="24"/>
        </w:rPr>
        <w:t>blazei</w:t>
      </w:r>
      <w:proofErr w:type="spellEnd"/>
      <w:r w:rsidR="00BA1B00" w:rsidRPr="005A4D58">
        <w:rPr>
          <w:rFonts w:ascii="Arial" w:hAnsi="Arial" w:cs="Arial"/>
          <w:sz w:val="24"/>
          <w:szCs w:val="24"/>
        </w:rPr>
        <w:t>, o qual é um cogumelo comestível</w:t>
      </w:r>
      <w:r w:rsidR="005A4D58" w:rsidRPr="005A4D58">
        <w:rPr>
          <w:rFonts w:ascii="Arial" w:hAnsi="Arial" w:cs="Arial"/>
          <w:sz w:val="24"/>
          <w:szCs w:val="24"/>
        </w:rPr>
        <w:t>,</w:t>
      </w:r>
      <w:r w:rsidR="00BA1B00" w:rsidRPr="005A4D58">
        <w:rPr>
          <w:rFonts w:ascii="Arial" w:hAnsi="Arial" w:cs="Arial"/>
          <w:sz w:val="24"/>
          <w:szCs w:val="24"/>
        </w:rPr>
        <w:t xml:space="preserve"> frente a micro-organismos comumente encontrados na indústria de alimentos, muitas vezes sendo responsáveis por surtos alimentares, como </w:t>
      </w:r>
      <w:proofErr w:type="spellStart"/>
      <w:r w:rsidR="00BA1B00" w:rsidRPr="005A4D58">
        <w:rPr>
          <w:rFonts w:ascii="Arial" w:hAnsi="Arial" w:cs="Arial"/>
          <w:i/>
          <w:sz w:val="24"/>
          <w:szCs w:val="24"/>
        </w:rPr>
        <w:t>Staphylococcus</w:t>
      </w:r>
      <w:proofErr w:type="spellEnd"/>
      <w:r w:rsidR="00BA1B00" w:rsidRPr="005A4D58">
        <w:rPr>
          <w:rFonts w:ascii="Arial" w:hAnsi="Arial" w:cs="Arial"/>
          <w:i/>
          <w:sz w:val="24"/>
          <w:szCs w:val="24"/>
        </w:rPr>
        <w:t xml:space="preserve"> aureus</w:t>
      </w:r>
      <w:r w:rsidR="00BA1B00" w:rsidRPr="005A4D58">
        <w:rPr>
          <w:rFonts w:ascii="Arial" w:hAnsi="Arial" w:cs="Arial"/>
          <w:sz w:val="24"/>
          <w:szCs w:val="24"/>
        </w:rPr>
        <w:t xml:space="preserve"> e </w:t>
      </w:r>
      <w:r w:rsidR="00BA1B00" w:rsidRPr="005A4D58">
        <w:rPr>
          <w:rFonts w:ascii="Arial" w:hAnsi="Arial" w:cs="Arial"/>
          <w:i/>
          <w:sz w:val="24"/>
          <w:szCs w:val="24"/>
        </w:rPr>
        <w:t>Escherichia coli</w:t>
      </w:r>
      <w:r w:rsidR="00BA1B00" w:rsidRPr="005A4D58">
        <w:rPr>
          <w:rFonts w:ascii="Arial" w:hAnsi="Arial" w:cs="Arial"/>
          <w:sz w:val="24"/>
          <w:szCs w:val="24"/>
        </w:rPr>
        <w:t xml:space="preserve">, bem como a aplicação da técnica de purificação por </w:t>
      </w:r>
      <w:proofErr w:type="spellStart"/>
      <w:r w:rsidR="00BA1B00" w:rsidRPr="005A4D58">
        <w:rPr>
          <w:rFonts w:ascii="Arial" w:hAnsi="Arial" w:cs="Arial"/>
          <w:sz w:val="24"/>
          <w:szCs w:val="24"/>
        </w:rPr>
        <w:t>ultrafiltração</w:t>
      </w:r>
      <w:proofErr w:type="spellEnd"/>
      <w:r w:rsidR="00BA1B00" w:rsidRPr="005A4D58">
        <w:rPr>
          <w:rFonts w:ascii="Arial" w:hAnsi="Arial" w:cs="Arial"/>
          <w:sz w:val="24"/>
          <w:szCs w:val="24"/>
        </w:rPr>
        <w:t xml:space="preserve"> para ampliação da efetividade do composto.</w:t>
      </w:r>
      <w:r w:rsidR="001301D1" w:rsidRPr="005A4D58">
        <w:rPr>
          <w:rFonts w:ascii="Arial" w:hAnsi="Arial" w:cs="Arial"/>
          <w:sz w:val="24"/>
          <w:szCs w:val="24"/>
        </w:rPr>
        <w:t xml:space="preserve"> </w:t>
      </w:r>
      <w:r w:rsidR="00577E15">
        <w:rPr>
          <w:rFonts w:ascii="Arial" w:hAnsi="Arial" w:cs="Arial"/>
          <w:sz w:val="24"/>
          <w:szCs w:val="24"/>
        </w:rPr>
        <w:t>P</w:t>
      </w:r>
      <w:r w:rsidR="001301D1" w:rsidRPr="005A4D58">
        <w:rPr>
          <w:rFonts w:ascii="Arial" w:hAnsi="Arial" w:cs="Arial"/>
          <w:sz w:val="24"/>
          <w:szCs w:val="24"/>
        </w:rPr>
        <w:t xml:space="preserve">ara a obtenção e extração do agente antimicrobiano, utilizou-se </w:t>
      </w:r>
      <w:r w:rsidR="005A4D58" w:rsidRPr="005A4D58">
        <w:rPr>
          <w:rFonts w:ascii="Arial" w:hAnsi="Arial" w:cs="Arial"/>
          <w:sz w:val="24"/>
          <w:szCs w:val="24"/>
        </w:rPr>
        <w:t xml:space="preserve">o micélio </w:t>
      </w:r>
      <w:r w:rsidR="001301D1" w:rsidRPr="005A4D58">
        <w:rPr>
          <w:rFonts w:ascii="Arial" w:hAnsi="Arial" w:cs="Arial"/>
          <w:sz w:val="24"/>
          <w:szCs w:val="24"/>
        </w:rPr>
        <w:t xml:space="preserve">de </w:t>
      </w:r>
      <w:proofErr w:type="spellStart"/>
      <w:r w:rsidR="001301D1" w:rsidRPr="005A4D58">
        <w:rPr>
          <w:rFonts w:ascii="Arial" w:hAnsi="Arial" w:cs="Arial"/>
          <w:i/>
          <w:sz w:val="24"/>
          <w:szCs w:val="24"/>
        </w:rPr>
        <w:t>Agaricus</w:t>
      </w:r>
      <w:proofErr w:type="spellEnd"/>
      <w:r w:rsidR="001301D1" w:rsidRPr="005A4D5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577E15">
        <w:rPr>
          <w:rFonts w:ascii="Arial" w:hAnsi="Arial" w:cs="Arial"/>
          <w:i/>
          <w:sz w:val="24"/>
          <w:szCs w:val="24"/>
        </w:rPr>
        <w:t>b</w:t>
      </w:r>
      <w:r w:rsidR="00577E15" w:rsidRPr="005A4D58">
        <w:rPr>
          <w:rFonts w:ascii="Arial" w:hAnsi="Arial" w:cs="Arial"/>
          <w:i/>
          <w:sz w:val="24"/>
          <w:szCs w:val="24"/>
        </w:rPr>
        <w:t>lazei</w:t>
      </w:r>
      <w:proofErr w:type="spellEnd"/>
      <w:r w:rsidR="006D5E2D">
        <w:rPr>
          <w:rFonts w:ascii="Arial" w:hAnsi="Arial" w:cs="Arial"/>
          <w:sz w:val="24"/>
          <w:szCs w:val="24"/>
        </w:rPr>
        <w:t>, fazendo-se o repique deste</w:t>
      </w:r>
      <w:r w:rsidR="001301D1" w:rsidRPr="005A4D58">
        <w:rPr>
          <w:rFonts w:ascii="Arial" w:hAnsi="Arial" w:cs="Arial"/>
          <w:sz w:val="24"/>
          <w:szCs w:val="24"/>
        </w:rPr>
        <w:t xml:space="preserve"> para utilização do micélio jovem, o qual </w:t>
      </w:r>
      <w:proofErr w:type="gramStart"/>
      <w:r w:rsidR="001301D1" w:rsidRPr="005A4D58">
        <w:rPr>
          <w:rFonts w:ascii="Arial" w:hAnsi="Arial" w:cs="Arial"/>
          <w:sz w:val="24"/>
          <w:szCs w:val="24"/>
        </w:rPr>
        <w:t>desenvolveu-se</w:t>
      </w:r>
      <w:proofErr w:type="gramEnd"/>
      <w:r w:rsidR="001301D1" w:rsidRPr="005A4D58">
        <w:rPr>
          <w:rFonts w:ascii="Arial" w:hAnsi="Arial" w:cs="Arial"/>
          <w:sz w:val="24"/>
          <w:szCs w:val="24"/>
        </w:rPr>
        <w:t xml:space="preserve"> em Ágar Batata Dextrose a uma temperatura de 25°C</w:t>
      </w:r>
      <w:r w:rsidR="00577E15">
        <w:rPr>
          <w:rFonts w:ascii="Arial" w:hAnsi="Arial" w:cs="Arial"/>
          <w:sz w:val="24"/>
          <w:szCs w:val="24"/>
        </w:rPr>
        <w:t xml:space="preserve">. A </w:t>
      </w:r>
      <w:r w:rsidR="001301D1" w:rsidRPr="005A4D58">
        <w:rPr>
          <w:rFonts w:ascii="Arial" w:hAnsi="Arial" w:cs="Arial"/>
          <w:sz w:val="24"/>
          <w:szCs w:val="24"/>
        </w:rPr>
        <w:t>extração foi realizada a partir do total desenvolvimento radial do fungo</w:t>
      </w:r>
      <w:r w:rsidR="00577E15">
        <w:rPr>
          <w:rFonts w:ascii="Arial" w:hAnsi="Arial" w:cs="Arial"/>
          <w:sz w:val="24"/>
          <w:szCs w:val="24"/>
        </w:rPr>
        <w:t xml:space="preserve"> considerando uma placa de Petri com</w:t>
      </w:r>
      <w:r w:rsidR="001301D1" w:rsidRPr="005A4D58">
        <w:rPr>
          <w:rFonts w:ascii="Arial" w:hAnsi="Arial" w:cs="Arial"/>
          <w:sz w:val="24"/>
          <w:szCs w:val="24"/>
        </w:rPr>
        <w:t xml:space="preserve"> diâmetro de </w:t>
      </w:r>
      <w:proofErr w:type="gramStart"/>
      <w:r w:rsidR="001301D1" w:rsidRPr="005A4D58">
        <w:rPr>
          <w:rFonts w:ascii="Arial" w:hAnsi="Arial" w:cs="Arial"/>
          <w:sz w:val="24"/>
          <w:szCs w:val="24"/>
        </w:rPr>
        <w:t>95mm</w:t>
      </w:r>
      <w:proofErr w:type="gramEnd"/>
      <w:r w:rsidR="001301D1" w:rsidRPr="005A4D58">
        <w:rPr>
          <w:rFonts w:ascii="Arial" w:hAnsi="Arial" w:cs="Arial"/>
          <w:sz w:val="24"/>
          <w:szCs w:val="24"/>
        </w:rPr>
        <w:t>,</w:t>
      </w:r>
      <w:r w:rsidR="001301D1" w:rsidRPr="00B9090E">
        <w:rPr>
          <w:rFonts w:ascii="Arial" w:hAnsi="Arial" w:cs="Arial"/>
          <w:sz w:val="24"/>
          <w:szCs w:val="24"/>
        </w:rPr>
        <w:t xml:space="preserve">. </w:t>
      </w:r>
      <w:r w:rsidR="00577E15">
        <w:rPr>
          <w:rFonts w:ascii="Arial" w:hAnsi="Arial" w:cs="Arial"/>
          <w:sz w:val="24"/>
          <w:szCs w:val="24"/>
        </w:rPr>
        <w:t>O</w:t>
      </w:r>
      <w:r w:rsidR="007312C1" w:rsidRPr="00B9090E">
        <w:rPr>
          <w:rFonts w:ascii="Arial" w:hAnsi="Arial" w:cs="Arial"/>
          <w:sz w:val="24"/>
          <w:szCs w:val="24"/>
        </w:rPr>
        <w:t xml:space="preserve"> </w:t>
      </w:r>
      <w:r w:rsidR="007312C1" w:rsidRPr="005A4D58">
        <w:rPr>
          <w:rFonts w:ascii="Arial" w:hAnsi="Arial" w:cs="Arial"/>
          <w:sz w:val="24"/>
          <w:szCs w:val="24"/>
        </w:rPr>
        <w:t xml:space="preserve">extrato foi filtrado com membrana de 0,45µm, </w:t>
      </w:r>
      <w:r w:rsidR="00577E15">
        <w:rPr>
          <w:rFonts w:ascii="Arial" w:hAnsi="Arial" w:cs="Arial"/>
          <w:sz w:val="24"/>
          <w:szCs w:val="24"/>
        </w:rPr>
        <w:t xml:space="preserve">e </w:t>
      </w:r>
      <w:proofErr w:type="gramStart"/>
      <w:r w:rsidR="00577E15">
        <w:rPr>
          <w:rFonts w:ascii="Arial" w:hAnsi="Arial" w:cs="Arial"/>
          <w:sz w:val="24"/>
          <w:szCs w:val="24"/>
        </w:rPr>
        <w:t>após</w:t>
      </w:r>
      <w:proofErr w:type="gramEnd"/>
      <w:r w:rsidR="00577E15">
        <w:rPr>
          <w:rFonts w:ascii="Arial" w:hAnsi="Arial" w:cs="Arial"/>
          <w:sz w:val="24"/>
          <w:szCs w:val="24"/>
        </w:rPr>
        <w:t xml:space="preserve"> </w:t>
      </w:r>
      <w:r w:rsidR="007312C1" w:rsidRPr="005A4D58">
        <w:rPr>
          <w:rFonts w:ascii="Arial" w:hAnsi="Arial" w:cs="Arial"/>
          <w:sz w:val="24"/>
          <w:szCs w:val="24"/>
        </w:rPr>
        <w:t xml:space="preserve">submetido a </w:t>
      </w:r>
      <w:proofErr w:type="spellStart"/>
      <w:r w:rsidR="007312C1" w:rsidRPr="005A4D58">
        <w:rPr>
          <w:rFonts w:ascii="Arial" w:hAnsi="Arial" w:cs="Arial"/>
          <w:sz w:val="24"/>
          <w:szCs w:val="24"/>
        </w:rPr>
        <w:t>ultrafiltração</w:t>
      </w:r>
      <w:proofErr w:type="spellEnd"/>
      <w:r w:rsidR="007312C1" w:rsidRPr="005A4D58">
        <w:rPr>
          <w:rFonts w:ascii="Arial" w:hAnsi="Arial" w:cs="Arial"/>
          <w:sz w:val="24"/>
          <w:szCs w:val="24"/>
        </w:rPr>
        <w:t xml:space="preserve">, com membranas porosas com massa molar de corte de 3kDA, 30kDa, 50kDA, 10kDA e 100kDA, consentindo a purificação a partir do tamanho das moléculas constituintes do composto e então realizados testes antimicrobianos pelo método de microplacas baseado na metodologia descrita na norma NCCLS (2003). Os resultados mostraram </w:t>
      </w:r>
      <w:r w:rsidR="00577E15">
        <w:rPr>
          <w:rFonts w:ascii="Arial" w:hAnsi="Arial" w:cs="Arial"/>
          <w:sz w:val="24"/>
          <w:szCs w:val="24"/>
        </w:rPr>
        <w:t xml:space="preserve">que o extrato de A. </w:t>
      </w:r>
      <w:proofErr w:type="spellStart"/>
      <w:r w:rsidR="00577E15">
        <w:rPr>
          <w:rFonts w:ascii="Arial" w:hAnsi="Arial" w:cs="Arial"/>
          <w:sz w:val="24"/>
          <w:szCs w:val="24"/>
        </w:rPr>
        <w:t>blazei</w:t>
      </w:r>
      <w:proofErr w:type="spellEnd"/>
      <w:r w:rsidR="007312C1" w:rsidRPr="005A4D58">
        <w:rPr>
          <w:rFonts w:ascii="Arial" w:hAnsi="Arial" w:cs="Arial"/>
          <w:sz w:val="24"/>
          <w:szCs w:val="24"/>
        </w:rPr>
        <w:t>, após purificação</w:t>
      </w:r>
      <w:r w:rsidR="00577E15">
        <w:rPr>
          <w:rFonts w:ascii="Arial" w:hAnsi="Arial" w:cs="Arial"/>
          <w:sz w:val="24"/>
          <w:szCs w:val="24"/>
        </w:rPr>
        <w:t>, possui ação antimicrobiana</w:t>
      </w:r>
      <w:r w:rsidR="007312C1" w:rsidRPr="005A4D58">
        <w:rPr>
          <w:rFonts w:ascii="Arial" w:hAnsi="Arial" w:cs="Arial"/>
          <w:sz w:val="24"/>
          <w:szCs w:val="24"/>
        </w:rPr>
        <w:t xml:space="preserve"> frente </w:t>
      </w:r>
      <w:proofErr w:type="gramStart"/>
      <w:r w:rsidR="007312C1" w:rsidRPr="005A4D58">
        <w:rPr>
          <w:rFonts w:ascii="Arial" w:hAnsi="Arial" w:cs="Arial"/>
          <w:sz w:val="24"/>
          <w:szCs w:val="24"/>
        </w:rPr>
        <w:t>a</w:t>
      </w:r>
      <w:proofErr w:type="gramEnd"/>
      <w:r w:rsidR="007312C1" w:rsidRPr="005A4D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12C1" w:rsidRPr="005A4D58">
        <w:rPr>
          <w:rFonts w:ascii="Arial" w:hAnsi="Arial" w:cs="Arial"/>
          <w:i/>
          <w:sz w:val="24"/>
          <w:szCs w:val="24"/>
        </w:rPr>
        <w:t>Staphylococcus</w:t>
      </w:r>
      <w:proofErr w:type="spellEnd"/>
      <w:r w:rsidR="007312C1" w:rsidRPr="005A4D58">
        <w:rPr>
          <w:rFonts w:ascii="Arial" w:hAnsi="Arial" w:cs="Arial"/>
          <w:i/>
          <w:sz w:val="24"/>
          <w:szCs w:val="24"/>
        </w:rPr>
        <w:t xml:space="preserve"> aureus</w:t>
      </w:r>
      <w:r w:rsidR="007312C1" w:rsidRPr="005A4D58">
        <w:rPr>
          <w:rFonts w:ascii="Arial" w:hAnsi="Arial" w:cs="Arial"/>
          <w:sz w:val="24"/>
          <w:szCs w:val="24"/>
        </w:rPr>
        <w:t>, micro-organismo gram-positivo, apresentando porcentagem de inibição de 26,6% contra o desenvolvimento do mesmo</w:t>
      </w:r>
      <w:r w:rsidR="00A70E36" w:rsidRPr="005A4D58">
        <w:rPr>
          <w:rFonts w:ascii="Arial" w:hAnsi="Arial" w:cs="Arial"/>
          <w:sz w:val="24"/>
          <w:szCs w:val="24"/>
        </w:rPr>
        <w:t xml:space="preserve">, e representando o tamanho da molécula do composto antimicrobiano, sendo esta maior que 50kDA. A literatura descreve que maiores porcentagens de inibição podem ser obtidas </w:t>
      </w:r>
      <w:r w:rsidR="00A70E36" w:rsidRPr="005A4D58">
        <w:rPr>
          <w:rFonts w:ascii="Arial" w:hAnsi="Arial" w:cs="Arial"/>
          <w:sz w:val="24"/>
          <w:szCs w:val="24"/>
        </w:rPr>
        <w:lastRenderedPageBreak/>
        <w:t xml:space="preserve">quando a extração é realizada nas condições de estresse do fungo, bem como que determinados compostos são mais eficientes frente a determinadas membranas celulares, justificando assim os resultados insatisfatórios quando utilizado </w:t>
      </w:r>
      <w:r w:rsidR="00A70E36" w:rsidRPr="005A4D58">
        <w:rPr>
          <w:rFonts w:ascii="Arial" w:hAnsi="Arial" w:cs="Arial"/>
          <w:i/>
          <w:sz w:val="24"/>
          <w:szCs w:val="24"/>
        </w:rPr>
        <w:t>Escherichia coli</w:t>
      </w:r>
      <w:r w:rsidR="00A70E36" w:rsidRPr="005A4D58">
        <w:rPr>
          <w:rFonts w:ascii="Arial" w:hAnsi="Arial" w:cs="Arial"/>
          <w:sz w:val="24"/>
          <w:szCs w:val="24"/>
        </w:rPr>
        <w:t xml:space="preserve">, micro-organismo gram-negativo. Conclui-se assim que o fungo </w:t>
      </w:r>
      <w:proofErr w:type="spellStart"/>
      <w:r w:rsidR="00A70E36" w:rsidRPr="005A4D58">
        <w:rPr>
          <w:rFonts w:ascii="Arial" w:hAnsi="Arial" w:cs="Arial"/>
          <w:i/>
          <w:sz w:val="24"/>
          <w:szCs w:val="24"/>
        </w:rPr>
        <w:t>Agaricus</w:t>
      </w:r>
      <w:proofErr w:type="spellEnd"/>
      <w:r w:rsidR="00A70E36" w:rsidRPr="005A4D58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577E15">
        <w:rPr>
          <w:rFonts w:ascii="Arial" w:hAnsi="Arial" w:cs="Arial"/>
          <w:i/>
          <w:sz w:val="24"/>
          <w:szCs w:val="24"/>
        </w:rPr>
        <w:t>b</w:t>
      </w:r>
      <w:r w:rsidR="00A70E36" w:rsidRPr="005A4D58">
        <w:rPr>
          <w:rFonts w:ascii="Arial" w:hAnsi="Arial" w:cs="Arial"/>
          <w:i/>
          <w:sz w:val="24"/>
          <w:szCs w:val="24"/>
        </w:rPr>
        <w:t>lazei</w:t>
      </w:r>
      <w:proofErr w:type="spellEnd"/>
      <w:r w:rsidR="00A70E36" w:rsidRPr="005A4D58">
        <w:rPr>
          <w:rFonts w:ascii="Arial" w:hAnsi="Arial" w:cs="Arial"/>
          <w:sz w:val="24"/>
          <w:szCs w:val="24"/>
        </w:rPr>
        <w:t xml:space="preserve"> possui potencial antimicrobiano frente </w:t>
      </w:r>
      <w:r w:rsidR="006D5E2D" w:rsidRPr="005A4D58">
        <w:rPr>
          <w:rFonts w:ascii="Arial" w:hAnsi="Arial" w:cs="Arial"/>
          <w:sz w:val="24"/>
          <w:szCs w:val="24"/>
        </w:rPr>
        <w:t>a</w:t>
      </w:r>
      <w:r w:rsidR="006D5E2D">
        <w:rPr>
          <w:rFonts w:ascii="Arial" w:hAnsi="Arial" w:cs="Arial"/>
          <w:sz w:val="24"/>
          <w:szCs w:val="24"/>
        </w:rPr>
        <w:t>o</w:t>
      </w:r>
      <w:r w:rsidR="006D5E2D" w:rsidRPr="005A4D58">
        <w:rPr>
          <w:rFonts w:ascii="Arial" w:hAnsi="Arial" w:cs="Arial"/>
          <w:sz w:val="24"/>
          <w:szCs w:val="24"/>
        </w:rPr>
        <w:t xml:space="preserve"> micro-organismo</w:t>
      </w:r>
      <w:bookmarkStart w:id="0" w:name="_GoBack"/>
      <w:bookmarkEnd w:id="0"/>
      <w:r w:rsidR="00A70E36" w:rsidRPr="005A4D58">
        <w:rPr>
          <w:rFonts w:ascii="Arial" w:hAnsi="Arial" w:cs="Arial"/>
          <w:sz w:val="24"/>
          <w:szCs w:val="24"/>
        </w:rPr>
        <w:t xml:space="preserve"> gram-positivo</w:t>
      </w:r>
      <w:r w:rsidR="00577E15">
        <w:rPr>
          <w:rFonts w:ascii="Arial" w:hAnsi="Arial" w:cs="Arial"/>
          <w:sz w:val="24"/>
          <w:szCs w:val="24"/>
        </w:rPr>
        <w:t xml:space="preserve"> testado</w:t>
      </w:r>
      <w:r w:rsidR="00A70E36" w:rsidRPr="005A4D58">
        <w:rPr>
          <w:rFonts w:ascii="Arial" w:hAnsi="Arial" w:cs="Arial"/>
          <w:sz w:val="24"/>
          <w:szCs w:val="24"/>
        </w:rPr>
        <w:t>, sendo necessária maior investigação quanto ao momento de extração do c</w:t>
      </w:r>
      <w:r w:rsidR="00914066" w:rsidRPr="005A4D58">
        <w:rPr>
          <w:rFonts w:ascii="Arial" w:hAnsi="Arial" w:cs="Arial"/>
          <w:sz w:val="24"/>
          <w:szCs w:val="24"/>
        </w:rPr>
        <w:t>omposto, bem como sua utilização.</w:t>
      </w:r>
    </w:p>
    <w:p w14:paraId="02D4762F" w14:textId="5ECECF08" w:rsidR="007312C1" w:rsidRPr="005A4D58" w:rsidRDefault="005A4D58" w:rsidP="005A4D58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5A4D58">
        <w:rPr>
          <w:rFonts w:ascii="Arial" w:hAnsi="Arial" w:cs="Arial"/>
          <w:b/>
          <w:sz w:val="24"/>
          <w:szCs w:val="24"/>
        </w:rPr>
        <w:t>Palavras-chave:</w:t>
      </w:r>
      <w:r w:rsidR="006D5E2D">
        <w:rPr>
          <w:rFonts w:ascii="Arial" w:hAnsi="Arial" w:cs="Arial"/>
          <w:b/>
          <w:sz w:val="24"/>
          <w:szCs w:val="24"/>
        </w:rPr>
        <w:t xml:space="preserve"> </w:t>
      </w:r>
      <w:r w:rsidR="006D5E2D" w:rsidRPr="006D5E2D">
        <w:rPr>
          <w:rFonts w:ascii="Arial" w:hAnsi="Arial" w:cs="Arial"/>
          <w:sz w:val="24"/>
          <w:szCs w:val="24"/>
        </w:rPr>
        <w:t>extração</w:t>
      </w:r>
      <w:r w:rsidR="006D5E2D" w:rsidRPr="006D5E2D">
        <w:rPr>
          <w:rFonts w:ascii="Arial" w:hAnsi="Arial" w:cs="Arial"/>
          <w:sz w:val="24"/>
          <w:szCs w:val="24"/>
        </w:rPr>
        <w:t>, c</w:t>
      </w:r>
      <w:r w:rsidRPr="006D5E2D">
        <w:rPr>
          <w:rFonts w:ascii="Arial" w:hAnsi="Arial" w:cs="Arial"/>
          <w:sz w:val="24"/>
          <w:szCs w:val="24"/>
        </w:rPr>
        <w:t xml:space="preserve">omposto antimicrobiano, </w:t>
      </w:r>
      <w:proofErr w:type="spellStart"/>
      <w:r w:rsidRPr="006D5E2D">
        <w:rPr>
          <w:rFonts w:ascii="Arial" w:hAnsi="Arial" w:cs="Arial"/>
          <w:i/>
          <w:sz w:val="24"/>
          <w:szCs w:val="24"/>
        </w:rPr>
        <w:t>Agaricus</w:t>
      </w:r>
      <w:proofErr w:type="spellEnd"/>
      <w:r w:rsidRPr="006D5E2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577E15" w:rsidRPr="006D5E2D">
        <w:rPr>
          <w:rFonts w:ascii="Arial" w:hAnsi="Arial" w:cs="Arial"/>
          <w:i/>
          <w:sz w:val="24"/>
          <w:szCs w:val="24"/>
        </w:rPr>
        <w:t>blazei</w:t>
      </w:r>
      <w:r w:rsidRPr="006D5E2D">
        <w:rPr>
          <w:rFonts w:ascii="Arial" w:hAnsi="Arial" w:cs="Arial"/>
          <w:i/>
          <w:sz w:val="24"/>
          <w:szCs w:val="24"/>
        </w:rPr>
        <w:t>.</w:t>
      </w:r>
      <w:proofErr w:type="spellEnd"/>
    </w:p>
    <w:sectPr w:rsidR="007312C1" w:rsidRPr="005A4D5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D28C22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06C120" w14:textId="77777777" w:rsidR="00172434" w:rsidRDefault="00172434" w:rsidP="00ED3BA5">
      <w:pPr>
        <w:spacing w:after="0" w:line="240" w:lineRule="auto"/>
      </w:pPr>
      <w:r>
        <w:separator/>
      </w:r>
    </w:p>
  </w:endnote>
  <w:endnote w:type="continuationSeparator" w:id="0">
    <w:p w14:paraId="26542F98" w14:textId="77777777" w:rsidR="00172434" w:rsidRDefault="00172434" w:rsidP="00ED3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45769C" w14:textId="77777777" w:rsidR="00172434" w:rsidRDefault="00172434" w:rsidP="00ED3BA5">
      <w:pPr>
        <w:spacing w:after="0" w:line="240" w:lineRule="auto"/>
      </w:pPr>
      <w:r>
        <w:separator/>
      </w:r>
    </w:p>
  </w:footnote>
  <w:footnote w:type="continuationSeparator" w:id="0">
    <w:p w14:paraId="6E2BF230" w14:textId="77777777" w:rsidR="00172434" w:rsidRDefault="00172434" w:rsidP="00ED3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CB0831" w14:textId="77777777" w:rsidR="00ED3BA5" w:rsidRDefault="00ED3BA5" w:rsidP="00ED3BA5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BCD7805" wp14:editId="3482199B">
          <wp:extent cx="2714625" cy="102870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10287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E06380F" w14:textId="77777777" w:rsidR="00ED3BA5" w:rsidRDefault="00ED3BA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arol">
    <w15:presenceInfo w15:providerId="None" w15:userId="Caro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515"/>
    <w:rsid w:val="001301D1"/>
    <w:rsid w:val="00172434"/>
    <w:rsid w:val="002A3515"/>
    <w:rsid w:val="00577E15"/>
    <w:rsid w:val="005A4D58"/>
    <w:rsid w:val="006D5E2D"/>
    <w:rsid w:val="007312C1"/>
    <w:rsid w:val="008228C7"/>
    <w:rsid w:val="00914066"/>
    <w:rsid w:val="00A70E36"/>
    <w:rsid w:val="00AF68E0"/>
    <w:rsid w:val="00B0117C"/>
    <w:rsid w:val="00B9090E"/>
    <w:rsid w:val="00BA1B00"/>
    <w:rsid w:val="00BC70CA"/>
    <w:rsid w:val="00C733A4"/>
    <w:rsid w:val="00E024C8"/>
    <w:rsid w:val="00E50B46"/>
    <w:rsid w:val="00ED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C3CA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Corpodetexto"/>
    <w:link w:val="Ttulo1Char"/>
    <w:qFormat/>
    <w:rsid w:val="00ED3BA5"/>
    <w:pPr>
      <w:tabs>
        <w:tab w:val="num" w:pos="360"/>
      </w:tabs>
      <w:suppressAutoHyphens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D3B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3BA5"/>
  </w:style>
  <w:style w:type="paragraph" w:styleId="Rodap">
    <w:name w:val="footer"/>
    <w:basedOn w:val="Normal"/>
    <w:link w:val="RodapChar"/>
    <w:uiPriority w:val="99"/>
    <w:unhideWhenUsed/>
    <w:rsid w:val="00ED3B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3BA5"/>
  </w:style>
  <w:style w:type="paragraph" w:styleId="Textodebalo">
    <w:name w:val="Balloon Text"/>
    <w:basedOn w:val="Normal"/>
    <w:link w:val="TextodebaloChar"/>
    <w:uiPriority w:val="99"/>
    <w:semiHidden/>
    <w:unhideWhenUsed/>
    <w:rsid w:val="00ED3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3BA5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ED3BA5"/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D3BA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D3BA5"/>
  </w:style>
  <w:style w:type="character" w:styleId="Refdecomentrio">
    <w:name w:val="annotation reference"/>
    <w:basedOn w:val="Fontepargpadro"/>
    <w:uiPriority w:val="99"/>
    <w:semiHidden/>
    <w:unhideWhenUsed/>
    <w:rsid w:val="00577E1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77E1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77E1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77E1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77E1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Corpodetexto"/>
    <w:link w:val="Ttulo1Char"/>
    <w:qFormat/>
    <w:rsid w:val="00ED3BA5"/>
    <w:pPr>
      <w:tabs>
        <w:tab w:val="num" w:pos="360"/>
      </w:tabs>
      <w:suppressAutoHyphens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D3B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3BA5"/>
  </w:style>
  <w:style w:type="paragraph" w:styleId="Rodap">
    <w:name w:val="footer"/>
    <w:basedOn w:val="Normal"/>
    <w:link w:val="RodapChar"/>
    <w:uiPriority w:val="99"/>
    <w:unhideWhenUsed/>
    <w:rsid w:val="00ED3B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3BA5"/>
  </w:style>
  <w:style w:type="paragraph" w:styleId="Textodebalo">
    <w:name w:val="Balloon Text"/>
    <w:basedOn w:val="Normal"/>
    <w:link w:val="TextodebaloChar"/>
    <w:uiPriority w:val="99"/>
    <w:semiHidden/>
    <w:unhideWhenUsed/>
    <w:rsid w:val="00ED3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3BA5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ED3BA5"/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D3BA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D3BA5"/>
  </w:style>
  <w:style w:type="character" w:styleId="Refdecomentrio">
    <w:name w:val="annotation reference"/>
    <w:basedOn w:val="Fontepargpadro"/>
    <w:uiPriority w:val="99"/>
    <w:semiHidden/>
    <w:unhideWhenUsed/>
    <w:rsid w:val="00577E1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77E1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77E1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77E1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77E1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2016-07-20T19:37:00Z</cp:lastPrinted>
  <dcterms:created xsi:type="dcterms:W3CDTF">2016-07-20T19:37:00Z</dcterms:created>
  <dcterms:modified xsi:type="dcterms:W3CDTF">2016-07-20T19:38:00Z</dcterms:modified>
</cp:coreProperties>
</file>