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58" w:rsidRPr="00D25A58" w:rsidRDefault="00D25A58" w:rsidP="00D25A58">
      <w:pPr>
        <w:tabs>
          <w:tab w:val="left" w:pos="5529"/>
        </w:tabs>
        <w:suppressAutoHyphens w:val="0"/>
        <w:jc w:val="center"/>
        <w:rPr>
          <w:b/>
          <w:lang w:eastAsia="pt-BR"/>
        </w:rPr>
      </w:pPr>
      <w:bookmarkStart w:id="0" w:name="_GoBack"/>
      <w:r w:rsidRPr="00D25A58">
        <w:rPr>
          <w:b/>
          <w:lang w:eastAsia="pt-BR"/>
        </w:rPr>
        <w:t xml:space="preserve">A CELERIDADE DOS ATOS DE </w:t>
      </w:r>
      <w:r w:rsidRPr="00D25A58">
        <w:rPr>
          <w:b/>
          <w:lang w:eastAsia="pt-BR"/>
        </w:rPr>
        <w:t>INVENTÁRIO E PARTILHA EXTRAJUDICIAL</w:t>
      </w:r>
      <w:r w:rsidRPr="00D25A58">
        <w:rPr>
          <w:b/>
          <w:lang w:eastAsia="pt-BR"/>
        </w:rPr>
        <w:t xml:space="preserve"> </w:t>
      </w:r>
    </w:p>
    <w:p w:rsidR="00D25A58" w:rsidRPr="00D25A58" w:rsidRDefault="00D25A58" w:rsidP="00D25A58">
      <w:pPr>
        <w:tabs>
          <w:tab w:val="left" w:pos="5529"/>
        </w:tabs>
        <w:suppressAutoHyphens w:val="0"/>
        <w:jc w:val="both"/>
        <w:rPr>
          <w:b/>
          <w:lang w:eastAsia="pt-BR"/>
        </w:rPr>
      </w:pPr>
    </w:p>
    <w:p w:rsidR="00D25A58" w:rsidRPr="00D25A58" w:rsidRDefault="00D25A58" w:rsidP="00D25A58">
      <w:pPr>
        <w:suppressAutoHyphens w:val="0"/>
        <w:ind w:firstLine="709"/>
        <w:jc w:val="both"/>
        <w:rPr>
          <w:b/>
          <w:lang w:eastAsia="pt-BR"/>
        </w:rPr>
      </w:pPr>
    </w:p>
    <w:p w:rsidR="00D25A58" w:rsidRPr="00D25A58" w:rsidRDefault="00D25A58" w:rsidP="00D25A58">
      <w:pPr>
        <w:suppressAutoHyphens w:val="0"/>
        <w:jc w:val="both"/>
        <w:rPr>
          <w:lang w:eastAsia="pt-BR"/>
        </w:rPr>
      </w:pPr>
      <w:r w:rsidRPr="00D25A58">
        <w:rPr>
          <w:b/>
          <w:lang w:eastAsia="pt-BR"/>
        </w:rPr>
        <w:t xml:space="preserve">RESUMO: </w:t>
      </w:r>
      <w:r w:rsidRPr="00D25A58">
        <w:rPr>
          <w:lang w:eastAsia="pt-BR"/>
        </w:rPr>
        <w:t xml:space="preserve">Este estudo aborda a eficácia dos atos de inventário e partilha amigável pela via extrajudicial. O tema está alicerçado na Lei número 11.441, de 04 de janeiro de 2007, e regulamentado pela Resolução número 35, do Conselho Nacional de Justiça. Tem por objetivo averiguar se a Lei em estudo atingiu suas metas, verificando o enfoque doutrinário acerca do tema, analisando os requisitos necessários para a utilização do inventário e partilha extrajudicial, bem como pesquisar as vantagens da utilização desta modalidade na Comarca de Bagé. O assunto é de significativo valor, no intento do Estado em dar maior celeridade aos procedimentos, bem como em promover a desopressão do Poder Judiciário, pois, segundo a doutrina especializada, se constitui como uma ferramenta que possibilita o desafogo de ações em trâmite no Judiciário e uma melhor dedicação do profissional na solução daqueles casos em que sua capacidade é mais exigida. Destacam-se, o inventário como o levantamento dos bens deixados por alguém por ocasião da sua morte, e, a partilha, que é a outorga dos direitos sobre aqueles bens aos interessados, objeto principal do estudo do Direito das Sucessões. A análise histórica dos Códigos de Processo Civil anteriores até o vigente, mostrando o avanço da legislação em promover a agilidade aos procedimentos onde não há litígio e a observância dos requisitos mínimos para a realização do inventário e partilha extrajudicial. Abrange o papel dos notários e advogados, e a sua importância de seu trabalho no ato administrativo. No que concerne à metodologia aplicada, foi utilizado o de abordagem dedutiva, com pesquisa bibliográfica, através da observação de doutrinas e legislação, e a pesquisa de campo, através da coleta de dados. Constitui-se o inventário e partilha extrajudicial, de ato célere e que cumpre o estipulado na Lei, trazendo benefícios </w:t>
      </w:r>
      <w:r w:rsidRPr="00D25A58">
        <w:rPr>
          <w:lang w:eastAsia="pt-BR"/>
        </w:rPr>
        <w:t>às</w:t>
      </w:r>
      <w:r w:rsidRPr="00D25A58">
        <w:rPr>
          <w:lang w:eastAsia="pt-BR"/>
        </w:rPr>
        <w:t xml:space="preserve"> partes e ao Poder Judiciário.</w:t>
      </w:r>
    </w:p>
    <w:p w:rsidR="00D25A58" w:rsidRPr="00D25A58" w:rsidRDefault="00D25A58" w:rsidP="00D25A58">
      <w:pPr>
        <w:suppressAutoHyphens w:val="0"/>
        <w:jc w:val="both"/>
        <w:rPr>
          <w:lang w:eastAsia="pt-BR"/>
        </w:rPr>
      </w:pPr>
    </w:p>
    <w:p w:rsidR="00D25A58" w:rsidRPr="00D25A58" w:rsidRDefault="00D25A58" w:rsidP="00D25A58">
      <w:pPr>
        <w:suppressAutoHyphens w:val="0"/>
        <w:jc w:val="both"/>
        <w:rPr>
          <w:b/>
          <w:lang w:val="en-US" w:eastAsia="pt-BR"/>
        </w:rPr>
      </w:pPr>
      <w:r w:rsidRPr="00D25A58">
        <w:rPr>
          <w:lang w:eastAsia="pt-BR"/>
        </w:rPr>
        <w:t xml:space="preserve">PALAVRAS CHAVES: Sucessão. Inventário. Partilha. </w:t>
      </w:r>
      <w:proofErr w:type="spellStart"/>
      <w:proofErr w:type="gramStart"/>
      <w:r w:rsidRPr="00D25A58">
        <w:rPr>
          <w:lang w:val="en-US" w:eastAsia="pt-BR"/>
        </w:rPr>
        <w:t>Celeridade</w:t>
      </w:r>
      <w:proofErr w:type="spellEnd"/>
      <w:r w:rsidRPr="00D25A58">
        <w:rPr>
          <w:lang w:val="en-US" w:eastAsia="pt-BR"/>
        </w:rPr>
        <w:t>.</w:t>
      </w:r>
      <w:proofErr w:type="gramEnd"/>
    </w:p>
    <w:bookmarkEnd w:id="0"/>
    <w:p w:rsidR="004276A4" w:rsidRDefault="004276A4"/>
    <w:sectPr w:rsidR="00427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58"/>
    <w:rsid w:val="004276A4"/>
    <w:rsid w:val="00D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zz</cp:lastModifiedBy>
  <cp:revision>1</cp:revision>
  <dcterms:created xsi:type="dcterms:W3CDTF">2016-06-30T14:10:00Z</dcterms:created>
  <dcterms:modified xsi:type="dcterms:W3CDTF">2016-06-30T14:12:00Z</dcterms:modified>
</cp:coreProperties>
</file>